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9C52E0">
        <w:rPr>
          <w:rFonts w:ascii="Times New Roman" w:eastAsia="Times New Roman" w:hAnsi="Times New Roman" w:cs="Times New Roman"/>
          <w:b/>
          <w:bCs/>
          <w:sz w:val="24"/>
          <w:szCs w:val="24"/>
        </w:rPr>
        <w:t>Interpret the structure of expressions.</w:t>
      </w:r>
    </w:p>
    <w:bookmarkStart w:id="1" w:name="CCSS.Math.Content.HSA.SSE.A.1"/>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"http://www.corestandards.org/Math/Content/HSA/SSE/A/1/"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CCSS.Math.Content.HSA.SSE.A.1</w:t>
      </w:r>
      <w:r w:rsidRPr="009C52E0">
        <w:rPr>
          <w:rFonts w:ascii="Times New Roman" w:eastAsia="Times New Roman" w:hAnsi="Times New Roman" w:cs="Times New Roman"/>
          <w:sz w:val="24"/>
          <w:szCs w:val="24"/>
        </w:rPr>
        <w:fldChar w:fldCharType="end"/>
      </w:r>
      <w:bookmarkEnd w:id="1"/>
      <w:r w:rsidRPr="009C52E0">
        <w:rPr>
          <w:rFonts w:ascii="Times New Roman" w:eastAsia="Times New Roman" w:hAnsi="Times New Roman" w:cs="Times New Roman"/>
          <w:sz w:val="24"/>
          <w:szCs w:val="24"/>
        </w:rPr>
        <w:br/>
        <w:t>Interpret expressions that represent a quantity in terms of its context.</w:t>
      </w:r>
      <w:r w:rsidRPr="009C52E0">
        <w:rPr>
          <w:rFonts w:ascii="Times New Roman" w:eastAsia="Times New Roman" w:hAnsi="Times New Roman" w:cs="Times New Roman"/>
          <w:sz w:val="24"/>
          <w:szCs w:val="24"/>
          <w:vertAlign w:val="superscript"/>
        </w:rPr>
        <w:t>*</w:t>
      </w:r>
      <w:proofErr w:type="gramEnd"/>
    </w:p>
    <w:bookmarkStart w:id="2" w:name="CCSS.Math.Content.HSA.SSE.A.1.a"/>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"http://www.corestandards.org/Math/Content/HSA/SSE/A/1/a/"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CCSS.Math.Content.HSA.SSE.A.1.a</w:t>
      </w:r>
      <w:r w:rsidRPr="009C52E0">
        <w:rPr>
          <w:rFonts w:ascii="Times New Roman" w:eastAsia="Times New Roman" w:hAnsi="Times New Roman" w:cs="Times New Roman"/>
          <w:sz w:val="24"/>
          <w:szCs w:val="24"/>
        </w:rPr>
        <w:fldChar w:fldCharType="end"/>
      </w:r>
      <w:bookmarkEnd w:id="2"/>
      <w:r w:rsidRPr="009C52E0">
        <w:rPr>
          <w:rFonts w:ascii="Times New Roman" w:eastAsia="Times New Roman" w:hAnsi="Times New Roman" w:cs="Times New Roman"/>
          <w:sz w:val="24"/>
          <w:szCs w:val="24"/>
        </w:rPr>
        <w:br/>
        <w:t>Interpret parts of an expression, such as terms, factors, and coefficients.</w:t>
      </w:r>
    </w:p>
    <w:bookmarkStart w:id="3" w:name="CCSS.Math.Content.HSA.SSE.A.1.b"/>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"http://www.corestandards.org/Math/Content/HSA/SSE/A/1/b/"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CCSS.Math.Content.HSA.SSE.A.1.b</w:t>
      </w:r>
      <w:r w:rsidRPr="009C52E0">
        <w:rPr>
          <w:rFonts w:ascii="Times New Roman" w:eastAsia="Times New Roman" w:hAnsi="Times New Roman" w:cs="Times New Roman"/>
          <w:sz w:val="24"/>
          <w:szCs w:val="24"/>
        </w:rPr>
        <w:fldChar w:fldCharType="end"/>
      </w:r>
      <w:bookmarkEnd w:id="3"/>
      <w:r w:rsidRPr="009C52E0">
        <w:rPr>
          <w:rFonts w:ascii="Times New Roman" w:eastAsia="Times New Roman" w:hAnsi="Times New Roman" w:cs="Times New Roman"/>
          <w:sz w:val="24"/>
          <w:szCs w:val="24"/>
        </w:rPr>
        <w:br/>
        <w:t xml:space="preserve">Interpret complicated expressions by viewing one or more of their parts as a single entity. </w:t>
      </w:r>
      <w:r w:rsidRPr="009C52E0">
        <w:rPr>
          <w:rFonts w:ascii="Times New Roman" w:eastAsia="Times New Roman" w:hAnsi="Times New Roman" w:cs="Times New Roman"/>
          <w:i/>
          <w:iCs/>
          <w:sz w:val="24"/>
          <w:szCs w:val="24"/>
        </w:rPr>
        <w:t xml:space="preserve">For example, interpret </w:t>
      </w:r>
      <w:proofErr w:type="gramStart"/>
      <w:r w:rsidRPr="009C52E0">
        <w:rPr>
          <w:rFonts w:ascii="Times New Roman" w:eastAsia="Times New Roman" w:hAnsi="Times New Roman" w:cs="Times New Roman"/>
          <w:i/>
          <w:iCs/>
          <w:sz w:val="24"/>
          <w:szCs w:val="24"/>
        </w:rPr>
        <w:t>P(</w:t>
      </w:r>
      <w:proofErr w:type="gramEnd"/>
      <w:r w:rsidRPr="009C52E0">
        <w:rPr>
          <w:rFonts w:ascii="Times New Roman" w:eastAsia="Times New Roman" w:hAnsi="Times New Roman" w:cs="Times New Roman"/>
          <w:i/>
          <w:iCs/>
          <w:sz w:val="24"/>
          <w:szCs w:val="24"/>
        </w:rPr>
        <w:t>1+r)</w:t>
      </w:r>
      <w:r w:rsidRPr="009C52E0">
        <w:rPr>
          <w:rFonts w:ascii="Times New Roman" w:eastAsia="Times New Roman" w:hAnsi="Times New Roman" w:cs="Times New Roman"/>
          <w:i/>
          <w:iCs/>
          <w:sz w:val="24"/>
          <w:szCs w:val="24"/>
          <w:vertAlign w:val="superscript"/>
        </w:rPr>
        <w:t>n</w:t>
      </w:r>
      <w:r w:rsidRPr="009C52E0">
        <w:rPr>
          <w:rFonts w:ascii="Times New Roman" w:eastAsia="Times New Roman" w:hAnsi="Times New Roman" w:cs="Times New Roman"/>
          <w:i/>
          <w:iCs/>
          <w:sz w:val="24"/>
          <w:szCs w:val="24"/>
        </w:rPr>
        <w:t xml:space="preserve"> as the product of P and a factor not depending on P</w:t>
      </w:r>
      <w:r w:rsidRPr="009C52E0">
        <w:rPr>
          <w:rFonts w:ascii="Times New Roman" w:eastAsia="Times New Roman" w:hAnsi="Times New Roman" w:cs="Times New Roman"/>
          <w:sz w:val="24"/>
          <w:szCs w:val="24"/>
        </w:rPr>
        <w:t>.</w:t>
      </w:r>
    </w:p>
    <w:bookmarkStart w:id="4" w:name="CCSS.Math.Content.HSA.SSE.A.2"/>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"http://www.corestandards.org/Math/Content/HSA/SSE/A/2/"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CCSS.Math.Content.HSA.SSE.A.2</w:t>
      </w:r>
      <w:r w:rsidRPr="009C52E0">
        <w:rPr>
          <w:rFonts w:ascii="Times New Roman" w:eastAsia="Times New Roman" w:hAnsi="Times New Roman" w:cs="Times New Roman"/>
          <w:sz w:val="24"/>
          <w:szCs w:val="24"/>
        </w:rPr>
        <w:fldChar w:fldCharType="end"/>
      </w:r>
      <w:bookmarkEnd w:id="4"/>
      <w:r w:rsidRPr="009C52E0">
        <w:rPr>
          <w:rFonts w:ascii="Times New Roman" w:eastAsia="Times New Roman" w:hAnsi="Times New Roman" w:cs="Times New Roman"/>
          <w:sz w:val="24"/>
          <w:szCs w:val="24"/>
        </w:rPr>
        <w:br/>
        <w:t xml:space="preserve">Use the structure of an expression to identify ways to rewrite it. </w:t>
      </w:r>
      <w:r w:rsidRPr="009C52E0">
        <w:rPr>
          <w:rFonts w:ascii="Times New Roman" w:eastAsia="Times New Roman" w:hAnsi="Times New Roman" w:cs="Times New Roman"/>
          <w:i/>
          <w:iCs/>
          <w:sz w:val="24"/>
          <w:szCs w:val="24"/>
        </w:rPr>
        <w:t>For example, see x</w:t>
      </w:r>
      <w:r w:rsidRPr="009C52E0">
        <w:rPr>
          <w:rFonts w:ascii="Times New Roman" w:eastAsia="Times New Roman" w:hAnsi="Times New Roman" w:cs="Times New Roman"/>
          <w:i/>
          <w:iCs/>
          <w:sz w:val="24"/>
          <w:szCs w:val="24"/>
          <w:vertAlign w:val="superscript"/>
        </w:rPr>
        <w:t>4</w:t>
      </w:r>
      <w:r w:rsidRPr="009C52E0">
        <w:rPr>
          <w:rFonts w:ascii="Times New Roman" w:eastAsia="Times New Roman" w:hAnsi="Times New Roman" w:cs="Times New Roman"/>
          <w:i/>
          <w:iCs/>
          <w:sz w:val="24"/>
          <w:szCs w:val="24"/>
        </w:rPr>
        <w:t xml:space="preserve"> - y</w:t>
      </w:r>
      <w:r w:rsidRPr="009C52E0">
        <w:rPr>
          <w:rFonts w:ascii="Times New Roman" w:eastAsia="Times New Roman" w:hAnsi="Times New Roman" w:cs="Times New Roman"/>
          <w:i/>
          <w:iCs/>
          <w:sz w:val="24"/>
          <w:szCs w:val="24"/>
          <w:vertAlign w:val="superscript"/>
        </w:rPr>
        <w:t>4</w:t>
      </w:r>
      <w:r w:rsidRPr="009C52E0">
        <w:rPr>
          <w:rFonts w:ascii="Times New Roman" w:eastAsia="Times New Roman" w:hAnsi="Times New Roman" w:cs="Times New Roman"/>
          <w:i/>
          <w:iCs/>
          <w:sz w:val="24"/>
          <w:szCs w:val="24"/>
        </w:rPr>
        <w:t xml:space="preserve"> as (x</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(y</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thus recognizing it as a difference of squares that can be factored as (x</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y</w:t>
      </w:r>
      <w:r w:rsidRPr="009C52E0">
        <w:rPr>
          <w:rFonts w:ascii="Times New Roman" w:eastAsia="Times New Roman" w:hAnsi="Times New Roman" w:cs="Times New Roman"/>
          <w:i/>
          <w:iCs/>
          <w:sz w:val="24"/>
          <w:szCs w:val="24"/>
          <w:vertAlign w:val="superscript"/>
        </w:rPr>
        <w:t>2</w:t>
      </w:r>
      <w:proofErr w:type="gramStart"/>
      <w:r w:rsidRPr="009C52E0">
        <w:rPr>
          <w:rFonts w:ascii="Times New Roman" w:eastAsia="Times New Roman" w:hAnsi="Times New Roman" w:cs="Times New Roman"/>
          <w:i/>
          <w:iCs/>
          <w:sz w:val="24"/>
          <w:szCs w:val="24"/>
        </w:rPr>
        <w:t>)(</w:t>
      </w:r>
      <w:proofErr w:type="gramEnd"/>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y</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sz w:val="24"/>
          <w:szCs w:val="24"/>
        </w:rPr>
        <w:t>.</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Write expressions in equivalent forms to solve problems.</w:t>
      </w:r>
    </w:p>
    <w:bookmarkStart w:id="5" w:name="CCSS.Math.Content.HSA.SSE.B.3"/>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"http://www.corestandards.org/Math/Content/HSA/SSE/B/3/"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CCSS.Math.Content.HSA.SSE.B.3</w:t>
      </w:r>
      <w:r w:rsidRPr="009C52E0">
        <w:rPr>
          <w:rFonts w:ascii="Times New Roman" w:eastAsia="Times New Roman" w:hAnsi="Times New Roman" w:cs="Times New Roman"/>
          <w:sz w:val="24"/>
          <w:szCs w:val="24"/>
        </w:rPr>
        <w:fldChar w:fldCharType="end"/>
      </w:r>
      <w:bookmarkEnd w:id="5"/>
      <w:r w:rsidRPr="009C52E0">
        <w:rPr>
          <w:rFonts w:ascii="Times New Roman" w:eastAsia="Times New Roman" w:hAnsi="Times New Roman" w:cs="Times New Roman"/>
          <w:sz w:val="24"/>
          <w:szCs w:val="24"/>
        </w:rPr>
        <w:br/>
        <w:t>Choose and produce an equivalent form of an expression to reveal and explain properties of the quantity represented by the expression.</w:t>
      </w:r>
      <w:r w:rsidRPr="009C52E0">
        <w:rPr>
          <w:rFonts w:ascii="Times New Roman" w:eastAsia="Times New Roman" w:hAnsi="Times New Roman" w:cs="Times New Roman"/>
          <w:sz w:val="24"/>
          <w:szCs w:val="24"/>
          <w:vertAlign w:val="superscript"/>
        </w:rPr>
        <w:t>*</w:t>
      </w:r>
    </w:p>
    <w:bookmarkStart w:id="6" w:name="CCSS.Math.Content.HSA.SSE.B.3.a"/>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"http://www.corestandards.org/Math/Content/HSA/SSE/B/3/a/"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CCSS.Math.Content.HSA.SSE.B.3.a</w:t>
      </w:r>
      <w:r w:rsidRPr="009C52E0">
        <w:rPr>
          <w:rFonts w:ascii="Times New Roman" w:eastAsia="Times New Roman" w:hAnsi="Times New Roman" w:cs="Times New Roman"/>
          <w:sz w:val="24"/>
          <w:szCs w:val="24"/>
        </w:rPr>
        <w:fldChar w:fldCharType="end"/>
      </w:r>
      <w:bookmarkEnd w:id="6"/>
      <w:r w:rsidRPr="009C52E0">
        <w:rPr>
          <w:rFonts w:ascii="Times New Roman" w:eastAsia="Times New Roman" w:hAnsi="Times New Roman" w:cs="Times New Roman"/>
          <w:sz w:val="24"/>
          <w:szCs w:val="24"/>
        </w:rPr>
        <w:br/>
        <w:t>Factor a quadratic expression to reveal the zeros of the function it defines.</w:t>
      </w:r>
    </w:p>
    <w:bookmarkStart w:id="7" w:name="CCSS.Math.Content.HSA.SSE.B.3.b"/>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"http://www.corestandards.org/Math/Content/HSA/SSE/B/3/b/"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CCSS.Math.Content.HSA.SSE.B.3.b</w:t>
      </w:r>
      <w:r w:rsidRPr="009C52E0">
        <w:rPr>
          <w:rFonts w:ascii="Times New Roman" w:eastAsia="Times New Roman" w:hAnsi="Times New Roman" w:cs="Times New Roman"/>
          <w:sz w:val="24"/>
          <w:szCs w:val="24"/>
        </w:rPr>
        <w:fldChar w:fldCharType="end"/>
      </w:r>
      <w:bookmarkEnd w:id="7"/>
      <w:r w:rsidRPr="009C52E0">
        <w:rPr>
          <w:rFonts w:ascii="Times New Roman" w:eastAsia="Times New Roman" w:hAnsi="Times New Roman" w:cs="Times New Roman"/>
          <w:sz w:val="24"/>
          <w:szCs w:val="24"/>
        </w:rPr>
        <w:br/>
        <w:t>Complete the square in a quadratic expression to reveal the maximum or minimum value of the function it defines.</w:t>
      </w:r>
    </w:p>
    <w:bookmarkStart w:id="8" w:name="CCSS.Math.Content.HSA.SSE.B.3.c"/>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"http://www.corestandards.org/Math/Content/HSA/SSE/B/3/c/"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CCSS.Math.Content.HSA.SSE.B.3.c</w:t>
      </w:r>
      <w:r w:rsidRPr="009C52E0">
        <w:rPr>
          <w:rFonts w:ascii="Times New Roman" w:eastAsia="Times New Roman" w:hAnsi="Times New Roman" w:cs="Times New Roman"/>
          <w:sz w:val="24"/>
          <w:szCs w:val="24"/>
        </w:rPr>
        <w:fldChar w:fldCharType="end"/>
      </w:r>
      <w:bookmarkEnd w:id="8"/>
      <w:r w:rsidRPr="009C52E0">
        <w:rPr>
          <w:rFonts w:ascii="Times New Roman" w:eastAsia="Times New Roman" w:hAnsi="Times New Roman" w:cs="Times New Roman"/>
          <w:sz w:val="24"/>
          <w:szCs w:val="24"/>
        </w:rPr>
        <w:br/>
        <w:t xml:space="preserve">Use the properties of exponents to transform expressions for exponential functions. </w:t>
      </w:r>
      <w:r w:rsidRPr="009C52E0">
        <w:rPr>
          <w:rFonts w:ascii="Times New Roman" w:eastAsia="Times New Roman" w:hAnsi="Times New Roman" w:cs="Times New Roman"/>
          <w:i/>
          <w:iCs/>
          <w:sz w:val="24"/>
          <w:szCs w:val="24"/>
        </w:rPr>
        <w:t>For example the expression 1.15</w:t>
      </w:r>
      <w:r w:rsidRPr="009C52E0">
        <w:rPr>
          <w:rFonts w:ascii="Times New Roman" w:eastAsia="Times New Roman" w:hAnsi="Times New Roman" w:cs="Times New Roman"/>
          <w:i/>
          <w:iCs/>
          <w:sz w:val="24"/>
          <w:szCs w:val="24"/>
          <w:vertAlign w:val="superscript"/>
        </w:rPr>
        <w:t>t</w:t>
      </w:r>
      <w:r w:rsidRPr="009C52E0">
        <w:rPr>
          <w:rFonts w:ascii="Times New Roman" w:eastAsia="Times New Roman" w:hAnsi="Times New Roman" w:cs="Times New Roman"/>
          <w:i/>
          <w:iCs/>
          <w:sz w:val="24"/>
          <w:szCs w:val="24"/>
        </w:rPr>
        <w:t xml:space="preserve"> can be rewritten as (1.15</w:t>
      </w:r>
      <w:r w:rsidRPr="009C52E0">
        <w:rPr>
          <w:rFonts w:ascii="Times New Roman" w:eastAsia="Times New Roman" w:hAnsi="Times New Roman" w:cs="Times New Roman"/>
          <w:i/>
          <w:iCs/>
          <w:sz w:val="24"/>
          <w:szCs w:val="24"/>
          <w:vertAlign w:val="superscript"/>
        </w:rPr>
        <w:t>1/12</w:t>
      </w:r>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i/>
          <w:iCs/>
          <w:sz w:val="24"/>
          <w:szCs w:val="24"/>
          <w:vertAlign w:val="superscript"/>
        </w:rPr>
        <w:t>12t</w:t>
      </w:r>
      <w:r w:rsidRPr="009C52E0">
        <w:rPr>
          <w:rFonts w:ascii="Times New Roman" w:eastAsia="Times New Roman" w:hAnsi="Times New Roman" w:cs="Times New Roman"/>
          <w:i/>
          <w:iCs/>
          <w:sz w:val="24"/>
          <w:szCs w:val="24"/>
        </w:rPr>
        <w:t xml:space="preserve"> ≈ 1.012</w:t>
      </w:r>
      <w:r w:rsidRPr="009C52E0">
        <w:rPr>
          <w:rFonts w:ascii="Times New Roman" w:eastAsia="Times New Roman" w:hAnsi="Times New Roman" w:cs="Times New Roman"/>
          <w:i/>
          <w:iCs/>
          <w:sz w:val="24"/>
          <w:szCs w:val="24"/>
          <w:vertAlign w:val="superscript"/>
        </w:rPr>
        <w:t>12t</w:t>
      </w:r>
      <w:r w:rsidRPr="009C52E0">
        <w:rPr>
          <w:rFonts w:ascii="Times New Roman" w:eastAsia="Times New Roman" w:hAnsi="Times New Roman" w:cs="Times New Roman"/>
          <w:i/>
          <w:iCs/>
          <w:sz w:val="24"/>
          <w:szCs w:val="24"/>
        </w:rPr>
        <w:t xml:space="preserve"> to reveal the approximate equivalent monthly interest rate if the annual rate is 15%</w:t>
      </w:r>
      <w:r w:rsidRPr="009C52E0">
        <w:rPr>
          <w:rFonts w:ascii="Times New Roman" w:eastAsia="Times New Roman" w:hAnsi="Times New Roman" w:cs="Times New Roman"/>
          <w:sz w:val="24"/>
          <w:szCs w:val="24"/>
        </w:rPr>
        <w:t>.</w:t>
      </w:r>
    </w:p>
    <w:bookmarkStart w:id="9" w:name="CCSS.Math.Content.HSA.SSE.B.4"/>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"http://www.corestandards.org/Math/Content/HSA/SSE/B/4/"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CCSS.Math.Content.HSA.SSE.B.4</w:t>
      </w:r>
      <w:r w:rsidRPr="009C52E0">
        <w:rPr>
          <w:rFonts w:ascii="Times New Roman" w:eastAsia="Times New Roman" w:hAnsi="Times New Roman" w:cs="Times New Roman"/>
          <w:sz w:val="24"/>
          <w:szCs w:val="24"/>
        </w:rPr>
        <w:fldChar w:fldCharType="end"/>
      </w:r>
      <w:bookmarkEnd w:id="9"/>
      <w:r w:rsidRPr="009C52E0">
        <w:rPr>
          <w:rFonts w:ascii="Times New Roman" w:eastAsia="Times New Roman" w:hAnsi="Times New Roman" w:cs="Times New Roman"/>
          <w:sz w:val="24"/>
          <w:szCs w:val="24"/>
        </w:rPr>
        <w:br/>
        <w:t xml:space="preserve">Derive the formula for the sum of a finite geometric series (when the common ratio is not 1), and use the formula to solve problems. </w:t>
      </w:r>
      <w:r w:rsidRPr="009C52E0">
        <w:rPr>
          <w:rFonts w:ascii="Times New Roman" w:eastAsia="Times New Roman" w:hAnsi="Times New Roman" w:cs="Times New Roman"/>
          <w:i/>
          <w:iCs/>
          <w:sz w:val="24"/>
          <w:szCs w:val="24"/>
        </w:rPr>
        <w:t>For example, calculate mortgage payments.</w:t>
      </w:r>
      <w:r w:rsidRPr="009C52E0">
        <w:rPr>
          <w:rFonts w:ascii="Times New Roman" w:eastAsia="Times New Roman" w:hAnsi="Times New Roman" w:cs="Times New Roman"/>
          <w:sz w:val="24"/>
          <w:szCs w:val="24"/>
          <w:vertAlign w:val="superscript"/>
        </w:rPr>
        <w:t>*</w:t>
      </w:r>
    </w:p>
    <w:p w:rsidR="00454361" w:rsidRDefault="00454361"/>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Perform arithmetic operations on polynomials.</w:t>
      </w:r>
    </w:p>
    <w:bookmarkStart w:id="10" w:name="CCSS.Math.Content.HSA.APR.A.1"/>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"http://www.corestandards.org/Math/Content/HSA/APR/A/1/"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CCSS.Math.Content.HSA.APR.A.1</w:t>
      </w:r>
      <w:r w:rsidRPr="009C52E0">
        <w:rPr>
          <w:rFonts w:ascii="Times New Roman" w:eastAsia="Times New Roman" w:hAnsi="Times New Roman" w:cs="Times New Roman"/>
          <w:sz w:val="24"/>
          <w:szCs w:val="24"/>
        </w:rPr>
        <w:fldChar w:fldCharType="end"/>
      </w:r>
      <w:bookmarkEnd w:id="10"/>
      <w:r w:rsidRPr="009C52E0">
        <w:rPr>
          <w:rFonts w:ascii="Times New Roman" w:eastAsia="Times New Roman" w:hAnsi="Times New Roman" w:cs="Times New Roman"/>
          <w:sz w:val="24"/>
          <w:szCs w:val="24"/>
        </w:rPr>
        <w:br/>
        <w:t>Understand that polynomials form a system analogous to the integers, namely, they are closed under the operations of addition, subtraction, and multiplication; add, subtract, and multiply polynomials.</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Understand the relationship between zeros and factors of polynomials.</w:t>
      </w:r>
    </w:p>
    <w:bookmarkStart w:id="11" w:name="CCSS.Math.Content.HSA.APR.B.2"/>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"http://www.corestandards.org/Math/Content/HSA/APR/B/2/"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CCSS.Math.Content.HSA.APR.B.2</w:t>
      </w:r>
      <w:r w:rsidRPr="009C52E0">
        <w:rPr>
          <w:rFonts w:ascii="Times New Roman" w:eastAsia="Times New Roman" w:hAnsi="Times New Roman" w:cs="Times New Roman"/>
          <w:sz w:val="24"/>
          <w:szCs w:val="24"/>
        </w:rPr>
        <w:fldChar w:fldCharType="end"/>
      </w:r>
      <w:bookmarkEnd w:id="11"/>
      <w:r w:rsidRPr="009C52E0">
        <w:rPr>
          <w:rFonts w:ascii="Times New Roman" w:eastAsia="Times New Roman" w:hAnsi="Times New Roman" w:cs="Times New Roman"/>
          <w:sz w:val="24"/>
          <w:szCs w:val="24"/>
        </w:rPr>
        <w:br/>
        <w:t xml:space="preserve">Know and apply the Remainder Theorem: For a polynomial </w:t>
      </w:r>
      <w:r w:rsidRPr="009C52E0">
        <w:rPr>
          <w:rFonts w:ascii="Times New Roman" w:eastAsia="Times New Roman" w:hAnsi="Times New Roman" w:cs="Times New Roman"/>
          <w:i/>
          <w:iCs/>
          <w:sz w:val="24"/>
          <w:szCs w:val="24"/>
        </w:rPr>
        <w:t>p</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 a number </w:t>
      </w:r>
      <w:r w:rsidRPr="009C52E0">
        <w:rPr>
          <w:rFonts w:ascii="Times New Roman" w:eastAsia="Times New Roman" w:hAnsi="Times New Roman" w:cs="Times New Roman"/>
          <w:i/>
          <w:iCs/>
          <w:sz w:val="24"/>
          <w:szCs w:val="24"/>
        </w:rPr>
        <w:t>a</w:t>
      </w:r>
      <w:r w:rsidRPr="009C52E0">
        <w:rPr>
          <w:rFonts w:ascii="Times New Roman" w:eastAsia="Times New Roman" w:hAnsi="Times New Roman" w:cs="Times New Roman"/>
          <w:sz w:val="24"/>
          <w:szCs w:val="24"/>
        </w:rPr>
        <w:t xml:space="preserve">, the remainder on division by </w:t>
      </w:r>
      <w:r w:rsidRPr="009C52E0">
        <w:rPr>
          <w:rFonts w:ascii="Times New Roman" w:eastAsia="Times New Roman" w:hAnsi="Times New Roman" w:cs="Times New Roman"/>
          <w:i/>
          <w:iCs/>
          <w:sz w:val="24"/>
          <w:szCs w:val="24"/>
        </w:rPr>
        <w:t>x - a</w:t>
      </w:r>
      <w:r w:rsidRPr="009C52E0">
        <w:rPr>
          <w:rFonts w:ascii="Times New Roman" w:eastAsia="Times New Roman" w:hAnsi="Times New Roman" w:cs="Times New Roman"/>
          <w:sz w:val="24"/>
          <w:szCs w:val="24"/>
        </w:rPr>
        <w:t xml:space="preserve"> is </w:t>
      </w:r>
      <w:proofErr w:type="gramStart"/>
      <w:r w:rsidRPr="009C52E0">
        <w:rPr>
          <w:rFonts w:ascii="Times New Roman" w:eastAsia="Times New Roman" w:hAnsi="Times New Roman" w:cs="Times New Roman"/>
          <w:i/>
          <w:iCs/>
          <w:sz w:val="24"/>
          <w:szCs w:val="24"/>
        </w:rPr>
        <w:t>p</w:t>
      </w:r>
      <w:r w:rsidRPr="009C52E0">
        <w:rPr>
          <w:rFonts w:ascii="Times New Roman" w:eastAsia="Times New Roman" w:hAnsi="Times New Roman" w:cs="Times New Roman"/>
          <w:sz w:val="24"/>
          <w:szCs w:val="24"/>
        </w:rPr>
        <w:t>(</w:t>
      </w:r>
      <w:proofErr w:type="gramEnd"/>
      <w:r w:rsidRPr="009C52E0">
        <w:rPr>
          <w:rFonts w:ascii="Times New Roman" w:eastAsia="Times New Roman" w:hAnsi="Times New Roman" w:cs="Times New Roman"/>
          <w:i/>
          <w:iCs/>
          <w:sz w:val="24"/>
          <w:szCs w:val="24"/>
        </w:rPr>
        <w:t>a</w:t>
      </w:r>
      <w:r w:rsidRPr="009C52E0">
        <w:rPr>
          <w:rFonts w:ascii="Times New Roman" w:eastAsia="Times New Roman" w:hAnsi="Times New Roman" w:cs="Times New Roman"/>
          <w:sz w:val="24"/>
          <w:szCs w:val="24"/>
        </w:rPr>
        <w:t xml:space="preserve">), so </w:t>
      </w:r>
      <w:r w:rsidRPr="009C52E0">
        <w:rPr>
          <w:rFonts w:ascii="Times New Roman" w:eastAsia="Times New Roman" w:hAnsi="Times New Roman" w:cs="Times New Roman"/>
          <w:i/>
          <w:iCs/>
          <w:sz w:val="24"/>
          <w:szCs w:val="24"/>
        </w:rPr>
        <w:t>p</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a</w:t>
      </w:r>
      <w:r w:rsidRPr="009C52E0">
        <w:rPr>
          <w:rFonts w:ascii="Times New Roman" w:eastAsia="Times New Roman" w:hAnsi="Times New Roman" w:cs="Times New Roman"/>
          <w:sz w:val="24"/>
          <w:szCs w:val="24"/>
        </w:rPr>
        <w:t>) = 0 if and only if (</w:t>
      </w:r>
      <w:r w:rsidRPr="009C52E0">
        <w:rPr>
          <w:rFonts w:ascii="Times New Roman" w:eastAsia="Times New Roman" w:hAnsi="Times New Roman" w:cs="Times New Roman"/>
          <w:i/>
          <w:iCs/>
          <w:sz w:val="24"/>
          <w:szCs w:val="24"/>
        </w:rPr>
        <w:t>x - a</w:t>
      </w:r>
      <w:r w:rsidRPr="009C52E0">
        <w:rPr>
          <w:rFonts w:ascii="Times New Roman" w:eastAsia="Times New Roman" w:hAnsi="Times New Roman" w:cs="Times New Roman"/>
          <w:sz w:val="24"/>
          <w:szCs w:val="24"/>
        </w:rPr>
        <w:t xml:space="preserve">) is a factor of </w:t>
      </w:r>
      <w:r w:rsidRPr="009C52E0">
        <w:rPr>
          <w:rFonts w:ascii="Times New Roman" w:eastAsia="Times New Roman" w:hAnsi="Times New Roman" w:cs="Times New Roman"/>
          <w:i/>
          <w:iCs/>
          <w:sz w:val="24"/>
          <w:szCs w:val="24"/>
        </w:rPr>
        <w:t>p</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w:t>
      </w:r>
    </w:p>
    <w:bookmarkStart w:id="12" w:name="CCSS.Math.Content.HSA.APR.B.3"/>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lastRenderedPageBreak/>
        <w:fldChar w:fldCharType="begin"/>
      </w:r>
      <w:r w:rsidRPr="009C52E0">
        <w:rPr>
          <w:rFonts w:ascii="Times New Roman" w:eastAsia="Times New Roman" w:hAnsi="Times New Roman" w:cs="Times New Roman"/>
          <w:sz w:val="24"/>
          <w:szCs w:val="24"/>
        </w:rPr>
        <w:instrText xml:space="preserve"> HYPERLINK "http://www.corestandards.org/Math/Content/HSA/APR/B/3/"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CCSS.Math.Content.HSA.APR.B.3</w:t>
      </w:r>
      <w:r w:rsidRPr="009C52E0">
        <w:rPr>
          <w:rFonts w:ascii="Times New Roman" w:eastAsia="Times New Roman" w:hAnsi="Times New Roman" w:cs="Times New Roman"/>
          <w:sz w:val="24"/>
          <w:szCs w:val="24"/>
        </w:rPr>
        <w:fldChar w:fldCharType="end"/>
      </w:r>
      <w:bookmarkEnd w:id="12"/>
      <w:r w:rsidRPr="009C52E0">
        <w:rPr>
          <w:rFonts w:ascii="Times New Roman" w:eastAsia="Times New Roman" w:hAnsi="Times New Roman" w:cs="Times New Roman"/>
          <w:sz w:val="24"/>
          <w:szCs w:val="24"/>
        </w:rPr>
        <w:br/>
        <w:t>Identify zeros of polynomials when suitable factorizations are available, and use the zeros to construct a rough graph of the function defined by the polynomial.</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Use polynomial identities to solve problems.</w:t>
      </w:r>
    </w:p>
    <w:bookmarkStart w:id="13" w:name="CCSS.Math.Content.HSA.APR.C.4"/>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"http://www.corestandards.org/Math/Content/HSA/APR/C/4/"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CCSS.Math.Content.HSA.APR.C.4</w:t>
      </w:r>
      <w:r w:rsidRPr="009C52E0">
        <w:rPr>
          <w:rFonts w:ascii="Times New Roman" w:eastAsia="Times New Roman" w:hAnsi="Times New Roman" w:cs="Times New Roman"/>
          <w:sz w:val="24"/>
          <w:szCs w:val="24"/>
        </w:rPr>
        <w:fldChar w:fldCharType="end"/>
      </w:r>
      <w:bookmarkEnd w:id="13"/>
      <w:r w:rsidRPr="009C52E0">
        <w:rPr>
          <w:rFonts w:ascii="Times New Roman" w:eastAsia="Times New Roman" w:hAnsi="Times New Roman" w:cs="Times New Roman"/>
          <w:sz w:val="24"/>
          <w:szCs w:val="24"/>
        </w:rPr>
        <w:br/>
        <w:t xml:space="preserve">Prove polynomial identities and use them to describe numerical relationships. </w:t>
      </w:r>
      <w:r w:rsidRPr="009C52E0">
        <w:rPr>
          <w:rFonts w:ascii="Times New Roman" w:eastAsia="Times New Roman" w:hAnsi="Times New Roman" w:cs="Times New Roman"/>
          <w:i/>
          <w:iCs/>
          <w:sz w:val="24"/>
          <w:szCs w:val="24"/>
        </w:rPr>
        <w:t>For example, the polynomial identity (x</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y</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(x</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y</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i/>
          <w:iCs/>
          <w:sz w:val="24"/>
          <w:szCs w:val="24"/>
          <w:vertAlign w:val="superscript"/>
        </w:rPr>
        <w:t>2</w:t>
      </w:r>
      <w:r w:rsidRPr="009C52E0">
        <w:rPr>
          <w:rFonts w:ascii="Times New Roman" w:eastAsia="Times New Roman" w:hAnsi="Times New Roman" w:cs="Times New Roman"/>
          <w:i/>
          <w:iCs/>
          <w:sz w:val="24"/>
          <w:szCs w:val="24"/>
        </w:rPr>
        <w:t xml:space="preserve"> + (2xy</w:t>
      </w:r>
      <w:proofErr w:type="gramStart"/>
      <w:r w:rsidRPr="009C52E0">
        <w:rPr>
          <w:rFonts w:ascii="Times New Roman" w:eastAsia="Times New Roman" w:hAnsi="Times New Roman" w:cs="Times New Roman"/>
          <w:i/>
          <w:iCs/>
          <w:sz w:val="24"/>
          <w:szCs w:val="24"/>
        </w:rPr>
        <w:t>)</w:t>
      </w:r>
      <w:r w:rsidRPr="009C52E0">
        <w:rPr>
          <w:rFonts w:ascii="Times New Roman" w:eastAsia="Times New Roman" w:hAnsi="Times New Roman" w:cs="Times New Roman"/>
          <w:i/>
          <w:iCs/>
          <w:sz w:val="24"/>
          <w:szCs w:val="24"/>
          <w:vertAlign w:val="superscript"/>
        </w:rPr>
        <w:t>2</w:t>
      </w:r>
      <w:proofErr w:type="gramEnd"/>
      <w:r w:rsidRPr="009C52E0">
        <w:rPr>
          <w:rFonts w:ascii="Times New Roman" w:eastAsia="Times New Roman" w:hAnsi="Times New Roman" w:cs="Times New Roman"/>
          <w:i/>
          <w:iCs/>
          <w:sz w:val="24"/>
          <w:szCs w:val="24"/>
        </w:rPr>
        <w:t xml:space="preserve"> can be used to generate Pythagorean triples.</w:t>
      </w:r>
    </w:p>
    <w:bookmarkStart w:id="14" w:name="CCSS.Math.Content.HSA.APR.C.5"/>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"http://www.corestandards.org/Math/Content/HSA/APR/C/5/"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CCSS.Math.Content.HSA.APR.C.5</w:t>
      </w:r>
      <w:proofErr w:type="gramEnd"/>
      <w:r w:rsidRPr="009C52E0">
        <w:rPr>
          <w:rFonts w:ascii="Times New Roman" w:eastAsia="Times New Roman" w:hAnsi="Times New Roman" w:cs="Times New Roman"/>
          <w:sz w:val="24"/>
          <w:szCs w:val="24"/>
        </w:rPr>
        <w:fldChar w:fldCharType="end"/>
      </w:r>
      <w:bookmarkEnd w:id="14"/>
      <w:r w:rsidRPr="009C52E0">
        <w:rPr>
          <w:rFonts w:ascii="Times New Roman" w:eastAsia="Times New Roman" w:hAnsi="Times New Roman" w:cs="Times New Roman"/>
          <w:sz w:val="24"/>
          <w:szCs w:val="24"/>
        </w:rPr>
        <w:br/>
        <w:t>(+) Know and apply the Binomial Theorem for the expansion of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vertAlign w:val="superscript"/>
        </w:rPr>
        <w:t>n</w:t>
      </w:r>
      <w:r w:rsidRPr="009C52E0">
        <w:rPr>
          <w:rFonts w:ascii="Times New Roman" w:eastAsia="Times New Roman" w:hAnsi="Times New Roman" w:cs="Times New Roman"/>
          <w:sz w:val="24"/>
          <w:szCs w:val="24"/>
        </w:rPr>
        <w:t xml:space="preserve"> in powers of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rPr>
        <w:t xml:space="preserve"> for a positive integer </w:t>
      </w:r>
      <w:r w:rsidRPr="009C52E0">
        <w:rPr>
          <w:rFonts w:ascii="Times New Roman" w:eastAsia="Times New Roman" w:hAnsi="Times New Roman" w:cs="Times New Roman"/>
          <w:i/>
          <w:iCs/>
          <w:sz w:val="24"/>
          <w:szCs w:val="24"/>
        </w:rPr>
        <w:t>n</w:t>
      </w:r>
      <w:r w:rsidRPr="009C52E0">
        <w:rPr>
          <w:rFonts w:ascii="Times New Roman" w:eastAsia="Times New Roman" w:hAnsi="Times New Roman" w:cs="Times New Roman"/>
          <w:sz w:val="24"/>
          <w:szCs w:val="24"/>
        </w:rPr>
        <w:t xml:space="preserve">, where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rPr>
        <w:t xml:space="preserve"> are any numbers, with coefficients determined for example by Pascal's Triangle.</w:t>
      </w:r>
      <w:r w:rsidRPr="009C52E0">
        <w:rPr>
          <w:rFonts w:ascii="Times New Roman" w:eastAsia="Times New Roman" w:hAnsi="Times New Roman" w:cs="Times New Roman"/>
          <w:sz w:val="24"/>
          <w:szCs w:val="24"/>
          <w:vertAlign w:val="superscript"/>
        </w:rPr>
        <w:t>1</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Rewrite rational expressions.</w:t>
      </w:r>
    </w:p>
    <w:bookmarkStart w:id="15" w:name="CCSS.Math.Content.HSA.APR.D.6"/>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"http://www.corestandards.org/Math/Content/HSA/APR/D/6/"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CCSS.Math.Content.HSA.APR.D.6</w:t>
      </w:r>
      <w:r w:rsidRPr="009C52E0">
        <w:rPr>
          <w:rFonts w:ascii="Times New Roman" w:eastAsia="Times New Roman" w:hAnsi="Times New Roman" w:cs="Times New Roman"/>
          <w:sz w:val="24"/>
          <w:szCs w:val="24"/>
        </w:rPr>
        <w:fldChar w:fldCharType="end"/>
      </w:r>
      <w:bookmarkEnd w:id="15"/>
      <w:r w:rsidRPr="009C52E0">
        <w:rPr>
          <w:rFonts w:ascii="Times New Roman" w:eastAsia="Times New Roman" w:hAnsi="Times New Roman" w:cs="Times New Roman"/>
          <w:sz w:val="24"/>
          <w:szCs w:val="24"/>
        </w:rPr>
        <w:br/>
        <w:t xml:space="preserve">Rewrite simple rational expressions in different forms; write </w:t>
      </w:r>
      <w:r w:rsidRPr="009C52E0">
        <w:rPr>
          <w:rFonts w:ascii="Times New Roman" w:eastAsia="Times New Roman" w:hAnsi="Times New Roman" w:cs="Times New Roman"/>
          <w:i/>
          <w:iCs/>
          <w:sz w:val="24"/>
          <w:szCs w:val="24"/>
          <w:vertAlign w:val="superscript"/>
        </w:rPr>
        <w:t>a</w:t>
      </w:r>
      <w:r w:rsidRPr="009C52E0">
        <w:rPr>
          <w:rFonts w:ascii="Times New Roman" w:eastAsia="Times New Roman" w:hAnsi="Times New Roman" w:cs="Times New Roman"/>
          <w:sz w:val="24"/>
          <w:szCs w:val="24"/>
          <w:vertAlign w:val="superscript"/>
        </w:rPr>
        <w:t>(</w:t>
      </w:r>
      <w:r w:rsidRPr="009C52E0">
        <w:rPr>
          <w:rFonts w:ascii="Times New Roman" w:eastAsia="Times New Roman" w:hAnsi="Times New Roman" w:cs="Times New Roman"/>
          <w:i/>
          <w:iCs/>
          <w:sz w:val="24"/>
          <w:szCs w:val="24"/>
          <w:vertAlign w:val="superscript"/>
        </w:rPr>
        <w:t>x</w:t>
      </w:r>
      <w:r w:rsidRPr="009C52E0">
        <w:rPr>
          <w:rFonts w:ascii="Times New Roman" w:eastAsia="Times New Roman" w:hAnsi="Times New Roman" w:cs="Times New Roman"/>
          <w:sz w:val="24"/>
          <w:szCs w:val="24"/>
          <w:vertAlign w:val="superscript"/>
        </w:rPr>
        <w:t>)</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vertAlign w:val="subscript"/>
        </w:rPr>
        <w:t>b</w:t>
      </w:r>
      <w:r w:rsidRPr="009C52E0">
        <w:rPr>
          <w:rFonts w:ascii="Times New Roman" w:eastAsia="Times New Roman" w:hAnsi="Times New Roman" w:cs="Times New Roman"/>
          <w:sz w:val="24"/>
          <w:szCs w:val="24"/>
          <w:vertAlign w:val="subscript"/>
        </w:rPr>
        <w:t>(</w:t>
      </w:r>
      <w:r w:rsidRPr="009C52E0">
        <w:rPr>
          <w:rFonts w:ascii="Times New Roman" w:eastAsia="Times New Roman" w:hAnsi="Times New Roman" w:cs="Times New Roman"/>
          <w:i/>
          <w:iCs/>
          <w:sz w:val="24"/>
          <w:szCs w:val="24"/>
          <w:vertAlign w:val="subscript"/>
        </w:rPr>
        <w:t>x</w:t>
      </w:r>
      <w:r w:rsidRPr="009C52E0">
        <w:rPr>
          <w:rFonts w:ascii="Times New Roman" w:eastAsia="Times New Roman" w:hAnsi="Times New Roman" w:cs="Times New Roman"/>
          <w:sz w:val="24"/>
          <w:szCs w:val="24"/>
          <w:vertAlign w:val="subscript"/>
        </w:rPr>
        <w:t>)</w:t>
      </w:r>
      <w:r w:rsidRPr="009C52E0">
        <w:rPr>
          <w:rFonts w:ascii="Times New Roman" w:eastAsia="Times New Roman" w:hAnsi="Times New Roman" w:cs="Times New Roman"/>
          <w:sz w:val="24"/>
          <w:szCs w:val="24"/>
        </w:rPr>
        <w:t xml:space="preserve"> in the form </w:t>
      </w:r>
      <w:r w:rsidRPr="009C52E0">
        <w:rPr>
          <w:rFonts w:ascii="Times New Roman" w:eastAsia="Times New Roman" w:hAnsi="Times New Roman" w:cs="Times New Roman"/>
          <w:i/>
          <w:iCs/>
          <w:sz w:val="24"/>
          <w:szCs w:val="24"/>
        </w:rPr>
        <w:t>q</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vertAlign w:val="superscript"/>
        </w:rPr>
        <w:t>r</w:t>
      </w:r>
      <w:r w:rsidRPr="009C52E0">
        <w:rPr>
          <w:rFonts w:ascii="Times New Roman" w:eastAsia="Times New Roman" w:hAnsi="Times New Roman" w:cs="Times New Roman"/>
          <w:sz w:val="24"/>
          <w:szCs w:val="24"/>
          <w:vertAlign w:val="superscript"/>
        </w:rPr>
        <w:t>(</w:t>
      </w:r>
      <w:r w:rsidRPr="009C52E0">
        <w:rPr>
          <w:rFonts w:ascii="Times New Roman" w:eastAsia="Times New Roman" w:hAnsi="Times New Roman" w:cs="Times New Roman"/>
          <w:i/>
          <w:iCs/>
          <w:sz w:val="24"/>
          <w:szCs w:val="24"/>
          <w:vertAlign w:val="superscript"/>
        </w:rPr>
        <w:t>x</w:t>
      </w:r>
      <w:r w:rsidRPr="009C52E0">
        <w:rPr>
          <w:rFonts w:ascii="Times New Roman" w:eastAsia="Times New Roman" w:hAnsi="Times New Roman" w:cs="Times New Roman"/>
          <w:sz w:val="24"/>
          <w:szCs w:val="24"/>
          <w:vertAlign w:val="superscript"/>
        </w:rPr>
        <w:t>)</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vertAlign w:val="subscript"/>
        </w:rPr>
        <w:t>b</w:t>
      </w:r>
      <w:r w:rsidRPr="009C52E0">
        <w:rPr>
          <w:rFonts w:ascii="Times New Roman" w:eastAsia="Times New Roman" w:hAnsi="Times New Roman" w:cs="Times New Roman"/>
          <w:sz w:val="24"/>
          <w:szCs w:val="24"/>
          <w:vertAlign w:val="subscript"/>
        </w:rPr>
        <w:t>(</w:t>
      </w:r>
      <w:r w:rsidRPr="009C52E0">
        <w:rPr>
          <w:rFonts w:ascii="Times New Roman" w:eastAsia="Times New Roman" w:hAnsi="Times New Roman" w:cs="Times New Roman"/>
          <w:i/>
          <w:iCs/>
          <w:sz w:val="24"/>
          <w:szCs w:val="24"/>
          <w:vertAlign w:val="subscript"/>
        </w:rPr>
        <w:t>x</w:t>
      </w:r>
      <w:r w:rsidRPr="009C52E0">
        <w:rPr>
          <w:rFonts w:ascii="Times New Roman" w:eastAsia="Times New Roman" w:hAnsi="Times New Roman" w:cs="Times New Roman"/>
          <w:sz w:val="24"/>
          <w:szCs w:val="24"/>
          <w:vertAlign w:val="subscript"/>
        </w:rPr>
        <w:t>)</w:t>
      </w:r>
      <w:r w:rsidRPr="009C52E0">
        <w:rPr>
          <w:rFonts w:ascii="Times New Roman" w:eastAsia="Times New Roman" w:hAnsi="Times New Roman" w:cs="Times New Roman"/>
          <w:sz w:val="24"/>
          <w:szCs w:val="24"/>
        </w:rPr>
        <w:t xml:space="preserve">, where </w:t>
      </w:r>
      <w:r w:rsidRPr="009C52E0">
        <w:rPr>
          <w:rFonts w:ascii="Times New Roman" w:eastAsia="Times New Roman" w:hAnsi="Times New Roman" w:cs="Times New Roman"/>
          <w:i/>
          <w:iCs/>
          <w:sz w:val="24"/>
          <w:szCs w:val="24"/>
        </w:rPr>
        <w:t>a</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w:t>
      </w:r>
      <w:r w:rsidRPr="009C52E0">
        <w:rPr>
          <w:rFonts w:ascii="Times New Roman" w:eastAsia="Times New Roman" w:hAnsi="Times New Roman" w:cs="Times New Roman"/>
          <w:i/>
          <w:iCs/>
          <w:sz w:val="24"/>
          <w:szCs w:val="24"/>
        </w:rPr>
        <w:t>b</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w:t>
      </w:r>
      <w:r w:rsidRPr="009C52E0">
        <w:rPr>
          <w:rFonts w:ascii="Times New Roman" w:eastAsia="Times New Roman" w:hAnsi="Times New Roman" w:cs="Times New Roman"/>
          <w:i/>
          <w:iCs/>
          <w:sz w:val="24"/>
          <w:szCs w:val="24"/>
        </w:rPr>
        <w:t>q</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 </w:t>
      </w:r>
      <w:r w:rsidRPr="009C52E0">
        <w:rPr>
          <w:rFonts w:ascii="Times New Roman" w:eastAsia="Times New Roman" w:hAnsi="Times New Roman" w:cs="Times New Roman"/>
          <w:i/>
          <w:iCs/>
          <w:sz w:val="24"/>
          <w:szCs w:val="24"/>
        </w:rPr>
        <w:t>r</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are polynomials with the degree of </w:t>
      </w:r>
      <w:r w:rsidRPr="009C52E0">
        <w:rPr>
          <w:rFonts w:ascii="Times New Roman" w:eastAsia="Times New Roman" w:hAnsi="Times New Roman" w:cs="Times New Roman"/>
          <w:i/>
          <w:iCs/>
          <w:sz w:val="24"/>
          <w:szCs w:val="24"/>
        </w:rPr>
        <w:t>r</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less than the degree of </w:t>
      </w:r>
      <w:r w:rsidRPr="009C52E0">
        <w:rPr>
          <w:rFonts w:ascii="Times New Roman" w:eastAsia="Times New Roman" w:hAnsi="Times New Roman" w:cs="Times New Roman"/>
          <w:i/>
          <w:iCs/>
          <w:sz w:val="24"/>
          <w:szCs w:val="24"/>
        </w:rPr>
        <w:t>b</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using inspection, long division, or, for the more complicated examples, a computer algebra system.</w:t>
      </w:r>
    </w:p>
    <w:bookmarkStart w:id="16" w:name="CCSS.Math.Content.HSA.APR.D.7"/>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"http://www.corestandards.org/Math/Content/HSA/APR/D/7/"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CCSS.Math.Content.HSA.APR.D.7</w:t>
      </w:r>
      <w:r w:rsidRPr="009C52E0">
        <w:rPr>
          <w:rFonts w:ascii="Times New Roman" w:eastAsia="Times New Roman" w:hAnsi="Times New Roman" w:cs="Times New Roman"/>
          <w:sz w:val="24"/>
          <w:szCs w:val="24"/>
        </w:rPr>
        <w:fldChar w:fldCharType="end"/>
      </w:r>
      <w:bookmarkEnd w:id="16"/>
      <w:r w:rsidRPr="009C52E0">
        <w:rPr>
          <w:rFonts w:ascii="Times New Roman" w:eastAsia="Times New Roman" w:hAnsi="Times New Roman" w:cs="Times New Roman"/>
          <w:sz w:val="24"/>
          <w:szCs w:val="24"/>
        </w:rPr>
        <w:br/>
        <w:t>(+) Understand that rational expressions form a system analogous to the rational numbers, closed under addition, subtraction, multiplication, and division by a nonzero rational expression; add, subtract, multiply, and divide rational expressions.</w:t>
      </w:r>
    </w:p>
    <w:p w:rsidR="009C52E0" w:rsidRPr="009C52E0" w:rsidRDefault="009C52E0" w:rsidP="009C52E0">
      <w:pPr>
        <w:spacing w:before="100" w:beforeAutospacing="1" w:after="100" w:afterAutospacing="1"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vertAlign w:val="superscript"/>
        </w:rPr>
        <w:t>1</w:t>
      </w:r>
      <w:r w:rsidRPr="009C52E0">
        <w:rPr>
          <w:rFonts w:ascii="Times New Roman" w:eastAsia="Times New Roman" w:hAnsi="Times New Roman" w:cs="Times New Roman"/>
          <w:sz w:val="24"/>
          <w:szCs w:val="24"/>
        </w:rPr>
        <w:t xml:space="preserve"> The Binomial Theorem can be proved by mathematical induction or by a combinatorial argument. </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Create equations that describe numbers or relationships.</w:t>
      </w:r>
    </w:p>
    <w:bookmarkStart w:id="17" w:name="CCSS.Math.Content.HSA.CED.A.1"/>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"http://www.corestandards.org/Math/Content/HSA/CED/A/1/"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CCSS.Math.Content.HSA.CED.A.1</w:t>
      </w:r>
      <w:r w:rsidRPr="009C52E0">
        <w:rPr>
          <w:rFonts w:ascii="Times New Roman" w:eastAsia="Times New Roman" w:hAnsi="Times New Roman" w:cs="Times New Roman"/>
          <w:sz w:val="24"/>
          <w:szCs w:val="24"/>
        </w:rPr>
        <w:fldChar w:fldCharType="end"/>
      </w:r>
      <w:bookmarkEnd w:id="17"/>
      <w:r w:rsidRPr="009C52E0">
        <w:rPr>
          <w:rFonts w:ascii="Times New Roman" w:eastAsia="Times New Roman" w:hAnsi="Times New Roman" w:cs="Times New Roman"/>
          <w:sz w:val="24"/>
          <w:szCs w:val="24"/>
        </w:rPr>
        <w:br/>
        <w:t xml:space="preserve">Create equations and inequalities in one variable and use them to solve problems. </w:t>
      </w:r>
      <w:r w:rsidRPr="009C52E0">
        <w:rPr>
          <w:rFonts w:ascii="Times New Roman" w:eastAsia="Times New Roman" w:hAnsi="Times New Roman" w:cs="Times New Roman"/>
          <w:i/>
          <w:iCs/>
          <w:sz w:val="24"/>
          <w:szCs w:val="24"/>
        </w:rPr>
        <w:t>Include equations arising from linear and quadratic functions, and simple rational and exponential functions</w:t>
      </w:r>
      <w:r w:rsidRPr="009C52E0">
        <w:rPr>
          <w:rFonts w:ascii="Times New Roman" w:eastAsia="Times New Roman" w:hAnsi="Times New Roman" w:cs="Times New Roman"/>
          <w:sz w:val="24"/>
          <w:szCs w:val="24"/>
        </w:rPr>
        <w:t>.</w:t>
      </w:r>
    </w:p>
    <w:bookmarkStart w:id="18" w:name="CCSS.Math.Content.HSA.CED.A.2"/>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"http://www.corestandards.org/Math/Content/HSA/CED/A/2/"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CCSS.Math.Content.HSA.CED.A.2</w:t>
      </w:r>
      <w:r w:rsidRPr="009C52E0">
        <w:rPr>
          <w:rFonts w:ascii="Times New Roman" w:eastAsia="Times New Roman" w:hAnsi="Times New Roman" w:cs="Times New Roman"/>
          <w:sz w:val="24"/>
          <w:szCs w:val="24"/>
        </w:rPr>
        <w:fldChar w:fldCharType="end"/>
      </w:r>
      <w:bookmarkEnd w:id="18"/>
      <w:r w:rsidRPr="009C52E0">
        <w:rPr>
          <w:rFonts w:ascii="Times New Roman" w:eastAsia="Times New Roman" w:hAnsi="Times New Roman" w:cs="Times New Roman"/>
          <w:sz w:val="24"/>
          <w:szCs w:val="24"/>
        </w:rPr>
        <w:br/>
        <w:t>Create equations in two or more variables to represent relationships between quantities; graph equations on coordinate axes with labels and scales.</w:t>
      </w:r>
      <w:proofErr w:type="gramEnd"/>
    </w:p>
    <w:bookmarkStart w:id="19" w:name="CCSS.Math.Content.HSA.CED.A.3"/>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"http://www.corestandards.org/Math/Content/HSA/CED/A/3/"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CCSS.Math.Content.HSA.CED.A.3</w:t>
      </w:r>
      <w:r w:rsidRPr="009C52E0">
        <w:rPr>
          <w:rFonts w:ascii="Times New Roman" w:eastAsia="Times New Roman" w:hAnsi="Times New Roman" w:cs="Times New Roman"/>
          <w:sz w:val="24"/>
          <w:szCs w:val="24"/>
        </w:rPr>
        <w:fldChar w:fldCharType="end"/>
      </w:r>
      <w:bookmarkEnd w:id="19"/>
      <w:r w:rsidRPr="009C52E0">
        <w:rPr>
          <w:rFonts w:ascii="Times New Roman" w:eastAsia="Times New Roman" w:hAnsi="Times New Roman" w:cs="Times New Roman"/>
          <w:sz w:val="24"/>
          <w:szCs w:val="24"/>
        </w:rPr>
        <w:br/>
        <w:t xml:space="preserve">Represent constraints by equations or inequalities, and by systems of equations and/or inequalities, and interpret solutions as viable or nonviable options in a modeling context. </w:t>
      </w:r>
      <w:r w:rsidRPr="009C52E0">
        <w:rPr>
          <w:rFonts w:ascii="Times New Roman" w:eastAsia="Times New Roman" w:hAnsi="Times New Roman" w:cs="Times New Roman"/>
          <w:i/>
          <w:iCs/>
          <w:sz w:val="24"/>
          <w:szCs w:val="24"/>
        </w:rPr>
        <w:t>For example, represent inequalities describing nutritional and cost constraints on combinations of different foods</w:t>
      </w:r>
      <w:r w:rsidRPr="009C52E0">
        <w:rPr>
          <w:rFonts w:ascii="Times New Roman" w:eastAsia="Times New Roman" w:hAnsi="Times New Roman" w:cs="Times New Roman"/>
          <w:sz w:val="24"/>
          <w:szCs w:val="24"/>
        </w:rPr>
        <w:t>.</w:t>
      </w:r>
    </w:p>
    <w:bookmarkStart w:id="20" w:name="CCSS.Math.Content.HSA.CED.A.4"/>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"http://www.corestandards.org/Math/Content/HSA/CED/A/4/"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CCSS.Math.Content.HSA.CED.A.4</w:t>
      </w:r>
      <w:r w:rsidRPr="009C52E0">
        <w:rPr>
          <w:rFonts w:ascii="Times New Roman" w:eastAsia="Times New Roman" w:hAnsi="Times New Roman" w:cs="Times New Roman"/>
          <w:sz w:val="24"/>
          <w:szCs w:val="24"/>
        </w:rPr>
        <w:fldChar w:fldCharType="end"/>
      </w:r>
      <w:bookmarkEnd w:id="20"/>
      <w:r w:rsidRPr="009C52E0">
        <w:rPr>
          <w:rFonts w:ascii="Times New Roman" w:eastAsia="Times New Roman" w:hAnsi="Times New Roman" w:cs="Times New Roman"/>
          <w:sz w:val="24"/>
          <w:szCs w:val="24"/>
        </w:rPr>
        <w:br/>
        <w:t>Rearrange formulas to highlight a quantity of interest, using the same reasoning as in solving equations.</w:t>
      </w:r>
      <w:proofErr w:type="gramEnd"/>
      <w:r w:rsidRPr="009C52E0">
        <w:rPr>
          <w:rFonts w:ascii="Times New Roman" w:eastAsia="Times New Roman" w:hAnsi="Times New Roman" w:cs="Times New Roman"/>
          <w:sz w:val="24"/>
          <w:szCs w:val="24"/>
        </w:rPr>
        <w:t xml:space="preserve"> </w:t>
      </w:r>
      <w:r w:rsidRPr="009C52E0">
        <w:rPr>
          <w:rFonts w:ascii="Times New Roman" w:eastAsia="Times New Roman" w:hAnsi="Times New Roman" w:cs="Times New Roman"/>
          <w:i/>
          <w:iCs/>
          <w:sz w:val="24"/>
          <w:szCs w:val="24"/>
        </w:rPr>
        <w:t>For example, rearrange Ohm's law V = IR to highlight resistance R</w:t>
      </w:r>
      <w:r w:rsidRPr="009C52E0">
        <w:rPr>
          <w:rFonts w:ascii="Times New Roman" w:eastAsia="Times New Roman" w:hAnsi="Times New Roman" w:cs="Times New Roman"/>
          <w:sz w:val="24"/>
          <w:szCs w:val="24"/>
        </w:rPr>
        <w:t>.</w:t>
      </w:r>
    </w:p>
    <w:p w:rsidR="009C52E0" w:rsidRPr="009C52E0" w:rsidRDefault="009C52E0" w:rsidP="009C52E0">
      <w:pPr>
        <w:spacing w:before="100" w:beforeAutospacing="1" w:after="100" w:afterAutospacing="1"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vertAlign w:val="superscript"/>
        </w:rPr>
        <w:lastRenderedPageBreak/>
        <w:t>*</w:t>
      </w:r>
      <w:r w:rsidRPr="009C52E0">
        <w:rPr>
          <w:rFonts w:ascii="Times New Roman" w:eastAsia="Times New Roman" w:hAnsi="Times New Roman" w:cs="Times New Roman"/>
          <w:sz w:val="24"/>
          <w:szCs w:val="24"/>
        </w:rPr>
        <w:t xml:space="preserve"> 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Understand solving equations as a process of reasoning and explain the reasoning.</w:t>
      </w:r>
    </w:p>
    <w:bookmarkStart w:id="21" w:name="CCSS.Math.Content.HSA.REI.A.1"/>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"http://www.corestandards.org/Math/Content/HSA/REI/A/1/"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CCSS.Math.Content.HSA.REI.A.1</w:t>
      </w:r>
      <w:r w:rsidRPr="009C52E0">
        <w:rPr>
          <w:rFonts w:ascii="Times New Roman" w:eastAsia="Times New Roman" w:hAnsi="Times New Roman" w:cs="Times New Roman"/>
          <w:sz w:val="24"/>
          <w:szCs w:val="24"/>
        </w:rPr>
        <w:fldChar w:fldCharType="end"/>
      </w:r>
      <w:bookmarkEnd w:id="21"/>
      <w:r w:rsidRPr="009C52E0">
        <w:rPr>
          <w:rFonts w:ascii="Times New Roman" w:eastAsia="Times New Roman" w:hAnsi="Times New Roman" w:cs="Times New Roman"/>
          <w:sz w:val="24"/>
          <w:szCs w:val="24"/>
        </w:rPr>
        <w:br/>
        <w:t>Explain each step in solving a simple equation as following from the equality of numbers asserted at the previous step, starting from the assumption that the original equation has a solution. Construct a viable argument to justify a solution method.</w:t>
      </w:r>
    </w:p>
    <w:bookmarkStart w:id="22" w:name="CCSS.Math.Content.HSA.REI.A.2"/>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"http://www.corestandards.org/Math/Content/HSA/REI/A/2/"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CCSS.Math.Content.HSA.REI.A.2</w:t>
      </w:r>
      <w:r w:rsidRPr="009C52E0">
        <w:rPr>
          <w:rFonts w:ascii="Times New Roman" w:eastAsia="Times New Roman" w:hAnsi="Times New Roman" w:cs="Times New Roman"/>
          <w:sz w:val="24"/>
          <w:szCs w:val="24"/>
        </w:rPr>
        <w:fldChar w:fldCharType="end"/>
      </w:r>
      <w:bookmarkEnd w:id="22"/>
      <w:r w:rsidRPr="009C52E0">
        <w:rPr>
          <w:rFonts w:ascii="Times New Roman" w:eastAsia="Times New Roman" w:hAnsi="Times New Roman" w:cs="Times New Roman"/>
          <w:sz w:val="24"/>
          <w:szCs w:val="24"/>
        </w:rPr>
        <w:br/>
        <w:t>Solve simple rational and radical equations in one variable, and give examples showing how extraneous solutions may arise.</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Solve equations and inequalities in one variable.</w:t>
      </w:r>
    </w:p>
    <w:bookmarkStart w:id="23" w:name="CCSS.Math.Content.HSA.REI.B.3"/>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"http://www.corestandards.org/Math/Content/HSA/REI/B/3/"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CCSS.Math.Content.HSA.REI.B.3</w:t>
      </w:r>
      <w:r w:rsidRPr="009C52E0">
        <w:rPr>
          <w:rFonts w:ascii="Times New Roman" w:eastAsia="Times New Roman" w:hAnsi="Times New Roman" w:cs="Times New Roman"/>
          <w:sz w:val="24"/>
          <w:szCs w:val="24"/>
        </w:rPr>
        <w:fldChar w:fldCharType="end"/>
      </w:r>
      <w:bookmarkEnd w:id="23"/>
      <w:r w:rsidRPr="009C52E0">
        <w:rPr>
          <w:rFonts w:ascii="Times New Roman" w:eastAsia="Times New Roman" w:hAnsi="Times New Roman" w:cs="Times New Roman"/>
          <w:sz w:val="24"/>
          <w:szCs w:val="24"/>
        </w:rPr>
        <w:br/>
        <w:t>Solve linear equations and inequalities in one variable, including equations with coefficients represented by letters.</w:t>
      </w:r>
    </w:p>
    <w:bookmarkStart w:id="24" w:name="CCSS.Math.Content.HSA.REI.B.4"/>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"http://www.corestandards.org/Math/Content/HSA/REI/B/4/"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CCSS.Math.Content.HSA.REI.B.4</w:t>
      </w:r>
      <w:r w:rsidRPr="009C52E0">
        <w:rPr>
          <w:rFonts w:ascii="Times New Roman" w:eastAsia="Times New Roman" w:hAnsi="Times New Roman" w:cs="Times New Roman"/>
          <w:sz w:val="24"/>
          <w:szCs w:val="24"/>
        </w:rPr>
        <w:fldChar w:fldCharType="end"/>
      </w:r>
      <w:bookmarkEnd w:id="24"/>
      <w:r w:rsidRPr="009C52E0">
        <w:rPr>
          <w:rFonts w:ascii="Times New Roman" w:eastAsia="Times New Roman" w:hAnsi="Times New Roman" w:cs="Times New Roman"/>
          <w:sz w:val="24"/>
          <w:szCs w:val="24"/>
        </w:rPr>
        <w:br/>
        <w:t>Solve quadratic equations in one variable.</w:t>
      </w:r>
    </w:p>
    <w:bookmarkStart w:id="25" w:name="CCSS.Math.Content.HSA.REI.B.4.a"/>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"http://www.corestandards.org/Math/Content/HSA/REI/B/4/a/"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CCSS.Math.Content.HSA.REI.B.4.a</w:t>
      </w:r>
      <w:r w:rsidRPr="009C52E0">
        <w:rPr>
          <w:rFonts w:ascii="Times New Roman" w:eastAsia="Times New Roman" w:hAnsi="Times New Roman" w:cs="Times New Roman"/>
          <w:sz w:val="24"/>
          <w:szCs w:val="24"/>
        </w:rPr>
        <w:fldChar w:fldCharType="end"/>
      </w:r>
      <w:bookmarkEnd w:id="25"/>
      <w:r w:rsidRPr="009C52E0">
        <w:rPr>
          <w:rFonts w:ascii="Times New Roman" w:eastAsia="Times New Roman" w:hAnsi="Times New Roman" w:cs="Times New Roman"/>
          <w:sz w:val="24"/>
          <w:szCs w:val="24"/>
        </w:rPr>
        <w:br/>
        <w:t xml:space="preserve">Use the method of completing the square to transform any quadratic equation in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into an equation of the form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p</w:t>
      </w:r>
      <w:proofErr w:type="gramStart"/>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sz w:val="24"/>
          <w:szCs w:val="24"/>
          <w:vertAlign w:val="superscript"/>
        </w:rPr>
        <w:t>2</w:t>
      </w:r>
      <w:proofErr w:type="gramEnd"/>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q</w:t>
      </w:r>
      <w:r w:rsidRPr="009C52E0">
        <w:rPr>
          <w:rFonts w:ascii="Times New Roman" w:eastAsia="Times New Roman" w:hAnsi="Times New Roman" w:cs="Times New Roman"/>
          <w:sz w:val="24"/>
          <w:szCs w:val="24"/>
        </w:rPr>
        <w:t xml:space="preserve"> that has the same solutions. Derive the quadratic formula from this form.</w:t>
      </w:r>
    </w:p>
    <w:bookmarkStart w:id="26" w:name="CCSS.Math.Content.HSA.REI.B.4.b"/>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"http://www.corestandards.org/Math/Content/HSA/REI/B/4/b/"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CCSS.Math.Content.HSA.REI.B.4.b</w:t>
      </w:r>
      <w:r w:rsidRPr="009C52E0">
        <w:rPr>
          <w:rFonts w:ascii="Times New Roman" w:eastAsia="Times New Roman" w:hAnsi="Times New Roman" w:cs="Times New Roman"/>
          <w:sz w:val="24"/>
          <w:szCs w:val="24"/>
        </w:rPr>
        <w:fldChar w:fldCharType="end"/>
      </w:r>
      <w:bookmarkEnd w:id="26"/>
      <w:r w:rsidRPr="009C52E0">
        <w:rPr>
          <w:rFonts w:ascii="Times New Roman" w:eastAsia="Times New Roman" w:hAnsi="Times New Roman" w:cs="Times New Roman"/>
          <w:sz w:val="24"/>
          <w:szCs w:val="24"/>
        </w:rPr>
        <w:br/>
        <w:t xml:space="preserve">Solve quadratic equations by inspection (e.g., for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vertAlign w:val="superscript"/>
        </w:rPr>
        <w:t>2</w:t>
      </w:r>
      <w:r w:rsidRPr="009C52E0">
        <w:rPr>
          <w:rFonts w:ascii="Times New Roman" w:eastAsia="Times New Roman" w:hAnsi="Times New Roman" w:cs="Times New Roman"/>
          <w:sz w:val="24"/>
          <w:szCs w:val="24"/>
        </w:rPr>
        <w:t xml:space="preserve"> = 49), taking square roots, completing the square, the quadratic formula and factoring, as appropriate to the initial form of the equation. Recognize when the quadratic formula gives complex solutions and write them as </w:t>
      </w:r>
      <w:r w:rsidRPr="009C52E0">
        <w:rPr>
          <w:rFonts w:ascii="Times New Roman" w:eastAsia="Times New Roman" w:hAnsi="Times New Roman" w:cs="Times New Roman"/>
          <w:i/>
          <w:iCs/>
          <w:sz w:val="24"/>
          <w:szCs w:val="24"/>
        </w:rPr>
        <w:t>a</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bi</w:t>
      </w:r>
      <w:r w:rsidRPr="009C52E0">
        <w:rPr>
          <w:rFonts w:ascii="Times New Roman" w:eastAsia="Times New Roman" w:hAnsi="Times New Roman" w:cs="Times New Roman"/>
          <w:sz w:val="24"/>
          <w:szCs w:val="24"/>
        </w:rPr>
        <w:t xml:space="preserve"> for real numbers </w:t>
      </w:r>
      <w:proofErr w:type="gramStart"/>
      <w:r w:rsidRPr="009C52E0">
        <w:rPr>
          <w:rFonts w:ascii="Times New Roman" w:eastAsia="Times New Roman" w:hAnsi="Times New Roman" w:cs="Times New Roman"/>
          <w:i/>
          <w:iCs/>
          <w:sz w:val="24"/>
          <w:szCs w:val="24"/>
        </w:rPr>
        <w:t>a</w:t>
      </w:r>
      <w:r w:rsidRPr="009C52E0">
        <w:rPr>
          <w:rFonts w:ascii="Times New Roman" w:eastAsia="Times New Roman" w:hAnsi="Times New Roman" w:cs="Times New Roman"/>
          <w:sz w:val="24"/>
          <w:szCs w:val="24"/>
        </w:rPr>
        <w:t xml:space="preserve"> and</w:t>
      </w:r>
      <w:proofErr w:type="gramEnd"/>
      <w:r w:rsidRPr="009C52E0">
        <w:rPr>
          <w:rFonts w:ascii="Times New Roman" w:eastAsia="Times New Roman" w:hAnsi="Times New Roman" w:cs="Times New Roman"/>
          <w:sz w:val="24"/>
          <w:szCs w:val="24"/>
        </w:rPr>
        <w:t xml:space="preserve"> </w:t>
      </w:r>
      <w:r w:rsidRPr="009C52E0">
        <w:rPr>
          <w:rFonts w:ascii="Times New Roman" w:eastAsia="Times New Roman" w:hAnsi="Times New Roman" w:cs="Times New Roman"/>
          <w:i/>
          <w:iCs/>
          <w:sz w:val="24"/>
          <w:szCs w:val="24"/>
        </w:rPr>
        <w:t>b</w:t>
      </w:r>
      <w:r w:rsidRPr="009C52E0">
        <w:rPr>
          <w:rFonts w:ascii="Times New Roman" w:eastAsia="Times New Roman" w:hAnsi="Times New Roman" w:cs="Times New Roman"/>
          <w:sz w:val="24"/>
          <w:szCs w:val="24"/>
        </w:rPr>
        <w:t>.</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Solve systems of equations.</w:t>
      </w:r>
    </w:p>
    <w:bookmarkStart w:id="27" w:name="CCSS.Math.Content.HSA.REI.C.5"/>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"http://www.corestandards.org/Math/Content/HSA/REI/C/5/"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CCSS.Math.Content.HSA.REI.C.5</w:t>
      </w:r>
      <w:r w:rsidRPr="009C52E0">
        <w:rPr>
          <w:rFonts w:ascii="Times New Roman" w:eastAsia="Times New Roman" w:hAnsi="Times New Roman" w:cs="Times New Roman"/>
          <w:sz w:val="24"/>
          <w:szCs w:val="24"/>
        </w:rPr>
        <w:fldChar w:fldCharType="end"/>
      </w:r>
      <w:bookmarkEnd w:id="27"/>
      <w:r w:rsidRPr="009C52E0">
        <w:rPr>
          <w:rFonts w:ascii="Times New Roman" w:eastAsia="Times New Roman" w:hAnsi="Times New Roman" w:cs="Times New Roman"/>
          <w:sz w:val="24"/>
          <w:szCs w:val="24"/>
        </w:rPr>
        <w:br/>
        <w:t>Prove that, given a system of two equations in two variables, replacing one equation by the sum of that equation and a multiple of the other produces a system with the same solutions.</w:t>
      </w:r>
    </w:p>
    <w:bookmarkStart w:id="28" w:name="CCSS.Math.Content.HSA.REI.C.6"/>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"http://www.corestandards.org/Math/Content/HSA/REI/C/6/"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CCSS.Math.Content.HSA.REI.C.6</w:t>
      </w:r>
      <w:r w:rsidRPr="009C52E0">
        <w:rPr>
          <w:rFonts w:ascii="Times New Roman" w:eastAsia="Times New Roman" w:hAnsi="Times New Roman" w:cs="Times New Roman"/>
          <w:sz w:val="24"/>
          <w:szCs w:val="24"/>
        </w:rPr>
        <w:fldChar w:fldCharType="end"/>
      </w:r>
      <w:bookmarkEnd w:id="28"/>
      <w:r w:rsidRPr="009C52E0">
        <w:rPr>
          <w:rFonts w:ascii="Times New Roman" w:eastAsia="Times New Roman" w:hAnsi="Times New Roman" w:cs="Times New Roman"/>
          <w:sz w:val="24"/>
          <w:szCs w:val="24"/>
        </w:rPr>
        <w:br/>
        <w:t>Solve systems of linear equations exactly and approximately (e.g., with graphs), focusing on pairs of linear equations in two variables.</w:t>
      </w:r>
      <w:proofErr w:type="gramEnd"/>
    </w:p>
    <w:bookmarkStart w:id="29" w:name="CCSS.Math.Content.HSA.REI.C.7"/>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"http://www.corestandards.org/Math/Content/HSA/REI/C/7/"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CCSS.Math.Content.HSA.REI.C.7</w:t>
      </w:r>
      <w:r w:rsidRPr="009C52E0">
        <w:rPr>
          <w:rFonts w:ascii="Times New Roman" w:eastAsia="Times New Roman" w:hAnsi="Times New Roman" w:cs="Times New Roman"/>
          <w:sz w:val="24"/>
          <w:szCs w:val="24"/>
        </w:rPr>
        <w:fldChar w:fldCharType="end"/>
      </w:r>
      <w:bookmarkEnd w:id="29"/>
      <w:r w:rsidRPr="009C52E0">
        <w:rPr>
          <w:rFonts w:ascii="Times New Roman" w:eastAsia="Times New Roman" w:hAnsi="Times New Roman" w:cs="Times New Roman"/>
          <w:sz w:val="24"/>
          <w:szCs w:val="24"/>
        </w:rPr>
        <w:br/>
        <w:t xml:space="preserve">Solve a simple system consisting of a linear equation and a quadratic equation in two variables algebraically and graphically. For example, find the points of intersection between the line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rPr>
        <w:t xml:space="preserve"> = -3</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 the circle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vertAlign w:val="superscript"/>
        </w:rPr>
        <w:t>2</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vertAlign w:val="superscript"/>
        </w:rPr>
        <w:t>2</w:t>
      </w:r>
      <w:r w:rsidRPr="009C52E0">
        <w:rPr>
          <w:rFonts w:ascii="Times New Roman" w:eastAsia="Times New Roman" w:hAnsi="Times New Roman" w:cs="Times New Roman"/>
          <w:sz w:val="24"/>
          <w:szCs w:val="24"/>
        </w:rPr>
        <w:t xml:space="preserve"> = 3.</w:t>
      </w:r>
    </w:p>
    <w:bookmarkStart w:id="30" w:name="CCSS.Math.Content.HSA.REI.C.8"/>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"http://www.corestandards.org/Math/Content/HSA/REI/C/8/"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CCSS.Math.Content.HSA.REI.C.8</w:t>
      </w:r>
      <w:proofErr w:type="gramEnd"/>
      <w:r w:rsidRPr="009C52E0">
        <w:rPr>
          <w:rFonts w:ascii="Times New Roman" w:eastAsia="Times New Roman" w:hAnsi="Times New Roman" w:cs="Times New Roman"/>
          <w:sz w:val="24"/>
          <w:szCs w:val="24"/>
        </w:rPr>
        <w:fldChar w:fldCharType="end"/>
      </w:r>
      <w:bookmarkEnd w:id="30"/>
      <w:r w:rsidRPr="009C52E0">
        <w:rPr>
          <w:rFonts w:ascii="Times New Roman" w:eastAsia="Times New Roman" w:hAnsi="Times New Roman" w:cs="Times New Roman"/>
          <w:sz w:val="24"/>
          <w:szCs w:val="24"/>
        </w:rPr>
        <w:br/>
        <w:t>(+) Represent a system of linear equations as a single matrix equation in a vector variable.</w:t>
      </w:r>
    </w:p>
    <w:bookmarkStart w:id="31" w:name="CCSS.Math.Content.HSA.REI.C.9"/>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lastRenderedPageBreak/>
        <w:fldChar w:fldCharType="begin"/>
      </w:r>
      <w:r w:rsidRPr="009C52E0">
        <w:rPr>
          <w:rFonts w:ascii="Times New Roman" w:eastAsia="Times New Roman" w:hAnsi="Times New Roman" w:cs="Times New Roman"/>
          <w:sz w:val="24"/>
          <w:szCs w:val="24"/>
        </w:rPr>
        <w:instrText xml:space="preserve"> HYPERLINK "http://www.corestandards.org/Math/Content/HSA/REI/C/9/" </w:instrText>
      </w:r>
      <w:r w:rsidRPr="009C52E0">
        <w:rPr>
          <w:rFonts w:ascii="Times New Roman" w:eastAsia="Times New Roman" w:hAnsi="Times New Roman" w:cs="Times New Roman"/>
          <w:sz w:val="24"/>
          <w:szCs w:val="24"/>
        </w:rPr>
        <w:fldChar w:fldCharType="separate"/>
      </w:r>
      <w:proofErr w:type="gramStart"/>
      <w:r w:rsidRPr="009C52E0">
        <w:rPr>
          <w:rFonts w:ascii="Times New Roman" w:eastAsia="Times New Roman" w:hAnsi="Times New Roman" w:cs="Times New Roman"/>
          <w:color w:val="0000FF"/>
          <w:sz w:val="24"/>
          <w:szCs w:val="24"/>
          <w:u w:val="single"/>
        </w:rPr>
        <w:t>CCSS.Math.Content.HSA.REI.C.9</w:t>
      </w:r>
      <w:proofErr w:type="gramEnd"/>
      <w:r w:rsidRPr="009C52E0">
        <w:rPr>
          <w:rFonts w:ascii="Times New Roman" w:eastAsia="Times New Roman" w:hAnsi="Times New Roman" w:cs="Times New Roman"/>
          <w:sz w:val="24"/>
          <w:szCs w:val="24"/>
        </w:rPr>
        <w:fldChar w:fldCharType="end"/>
      </w:r>
      <w:bookmarkEnd w:id="31"/>
      <w:r w:rsidRPr="009C52E0">
        <w:rPr>
          <w:rFonts w:ascii="Times New Roman" w:eastAsia="Times New Roman" w:hAnsi="Times New Roman" w:cs="Times New Roman"/>
          <w:sz w:val="24"/>
          <w:szCs w:val="24"/>
        </w:rPr>
        <w:br/>
        <w:t>(+) Find the inverse of a matrix if it exists and use it to solve systems of linear equations (using technology for matrices of dimension 3 × 3 or greater).</w:t>
      </w:r>
    </w:p>
    <w:p w:rsidR="009C52E0" w:rsidRPr="009C52E0" w:rsidRDefault="009C52E0" w:rsidP="009C52E0">
      <w:pPr>
        <w:spacing w:before="100" w:beforeAutospacing="1" w:after="100" w:afterAutospacing="1" w:line="240" w:lineRule="auto"/>
        <w:outlineLvl w:val="3"/>
        <w:rPr>
          <w:rFonts w:ascii="Times New Roman" w:eastAsia="Times New Roman" w:hAnsi="Times New Roman" w:cs="Times New Roman"/>
          <w:b/>
          <w:bCs/>
          <w:sz w:val="24"/>
          <w:szCs w:val="24"/>
        </w:rPr>
      </w:pPr>
      <w:r w:rsidRPr="009C52E0">
        <w:rPr>
          <w:rFonts w:ascii="Times New Roman" w:eastAsia="Times New Roman" w:hAnsi="Times New Roman" w:cs="Times New Roman"/>
          <w:b/>
          <w:bCs/>
          <w:sz w:val="24"/>
          <w:szCs w:val="24"/>
        </w:rPr>
        <w:t>Represent and solve equations and inequalities graphically.</w:t>
      </w:r>
    </w:p>
    <w:bookmarkStart w:id="32" w:name="CCSS.Math.Content.HSA.REI.D.10"/>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"http://www.corestandards.org/Math/Content/HSA/REI/D/10/"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CCSS.Math.Content.HSA.REI.D.10</w:t>
      </w:r>
      <w:r w:rsidRPr="009C52E0">
        <w:rPr>
          <w:rFonts w:ascii="Times New Roman" w:eastAsia="Times New Roman" w:hAnsi="Times New Roman" w:cs="Times New Roman"/>
          <w:sz w:val="24"/>
          <w:szCs w:val="24"/>
        </w:rPr>
        <w:fldChar w:fldCharType="end"/>
      </w:r>
      <w:bookmarkEnd w:id="32"/>
      <w:r w:rsidRPr="009C52E0">
        <w:rPr>
          <w:rFonts w:ascii="Times New Roman" w:eastAsia="Times New Roman" w:hAnsi="Times New Roman" w:cs="Times New Roman"/>
          <w:sz w:val="24"/>
          <w:szCs w:val="24"/>
        </w:rPr>
        <w:br/>
        <w:t>Understand that the graph of an equation in two variables is the set of all its solutions plotted in the coordinate plane, often forming a curve (which could be a line).</w:t>
      </w:r>
    </w:p>
    <w:bookmarkStart w:id="33" w:name="CCSS.Math.Content.HSA.REI.D.11"/>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"http://www.corestandards.org/Math/Content/HSA/REI/D/11/"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CCSS.Math.Content.HSA.REI.D.11</w:t>
      </w:r>
      <w:r w:rsidRPr="009C52E0">
        <w:rPr>
          <w:rFonts w:ascii="Times New Roman" w:eastAsia="Times New Roman" w:hAnsi="Times New Roman" w:cs="Times New Roman"/>
          <w:sz w:val="24"/>
          <w:szCs w:val="24"/>
        </w:rPr>
        <w:fldChar w:fldCharType="end"/>
      </w:r>
      <w:bookmarkEnd w:id="33"/>
      <w:r w:rsidRPr="009C52E0">
        <w:rPr>
          <w:rFonts w:ascii="Times New Roman" w:eastAsia="Times New Roman" w:hAnsi="Times New Roman" w:cs="Times New Roman"/>
          <w:sz w:val="24"/>
          <w:szCs w:val="24"/>
        </w:rPr>
        <w:br/>
        <w:t xml:space="preserve">Explain why the </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-coordinates of the points where the graphs of the equations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f</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 </w:t>
      </w:r>
      <w:r w:rsidRPr="009C52E0">
        <w:rPr>
          <w:rFonts w:ascii="Times New Roman" w:eastAsia="Times New Roman" w:hAnsi="Times New Roman" w:cs="Times New Roman"/>
          <w:i/>
          <w:iCs/>
          <w:sz w:val="24"/>
          <w:szCs w:val="24"/>
        </w:rPr>
        <w:t>y</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g</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intersect are the solutions of the equation </w:t>
      </w:r>
      <w:r w:rsidRPr="009C52E0">
        <w:rPr>
          <w:rFonts w:ascii="Times New Roman" w:eastAsia="Times New Roman" w:hAnsi="Times New Roman" w:cs="Times New Roman"/>
          <w:i/>
          <w:iCs/>
          <w:sz w:val="24"/>
          <w:szCs w:val="24"/>
        </w:rPr>
        <w:t>f</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 </w:t>
      </w:r>
      <w:r w:rsidRPr="009C52E0">
        <w:rPr>
          <w:rFonts w:ascii="Times New Roman" w:eastAsia="Times New Roman" w:hAnsi="Times New Roman" w:cs="Times New Roman"/>
          <w:i/>
          <w:iCs/>
          <w:sz w:val="24"/>
          <w:szCs w:val="24"/>
        </w:rPr>
        <w:t>g</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find the solutions approximately, e.g., using technology to graph the functions, make tables of values, or find successive approximations. Include cases where </w:t>
      </w:r>
      <w:r w:rsidRPr="009C52E0">
        <w:rPr>
          <w:rFonts w:ascii="Times New Roman" w:eastAsia="Times New Roman" w:hAnsi="Times New Roman" w:cs="Times New Roman"/>
          <w:i/>
          <w:iCs/>
          <w:sz w:val="24"/>
          <w:szCs w:val="24"/>
        </w:rPr>
        <w:t>f</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xml:space="preserve">) and/or </w:t>
      </w:r>
      <w:r w:rsidRPr="009C52E0">
        <w:rPr>
          <w:rFonts w:ascii="Times New Roman" w:eastAsia="Times New Roman" w:hAnsi="Times New Roman" w:cs="Times New Roman"/>
          <w:i/>
          <w:iCs/>
          <w:sz w:val="24"/>
          <w:szCs w:val="24"/>
        </w:rPr>
        <w:t>g</w:t>
      </w:r>
      <w:r w:rsidRPr="009C52E0">
        <w:rPr>
          <w:rFonts w:ascii="Times New Roman" w:eastAsia="Times New Roman" w:hAnsi="Times New Roman" w:cs="Times New Roman"/>
          <w:sz w:val="24"/>
          <w:szCs w:val="24"/>
        </w:rPr>
        <w:t>(</w:t>
      </w:r>
      <w:r w:rsidRPr="009C52E0">
        <w:rPr>
          <w:rFonts w:ascii="Times New Roman" w:eastAsia="Times New Roman" w:hAnsi="Times New Roman" w:cs="Times New Roman"/>
          <w:i/>
          <w:iCs/>
          <w:sz w:val="24"/>
          <w:szCs w:val="24"/>
        </w:rPr>
        <w:t>x</w:t>
      </w:r>
      <w:r w:rsidRPr="009C52E0">
        <w:rPr>
          <w:rFonts w:ascii="Times New Roman" w:eastAsia="Times New Roman" w:hAnsi="Times New Roman" w:cs="Times New Roman"/>
          <w:sz w:val="24"/>
          <w:szCs w:val="24"/>
        </w:rPr>
        <w:t>) are linear, polynomial, rational, absolute value, exponential, and logarithmic functions.</w:t>
      </w:r>
      <w:r w:rsidRPr="009C52E0">
        <w:rPr>
          <w:rFonts w:ascii="Times New Roman" w:eastAsia="Times New Roman" w:hAnsi="Times New Roman" w:cs="Times New Roman"/>
          <w:sz w:val="24"/>
          <w:szCs w:val="24"/>
          <w:vertAlign w:val="superscript"/>
        </w:rPr>
        <w:t>*</w:t>
      </w:r>
    </w:p>
    <w:bookmarkStart w:id="34" w:name="CCSS.Math.Content.HSA.REI.D.12"/>
    <w:p w:rsidR="009C52E0" w:rsidRPr="009C52E0" w:rsidRDefault="009C52E0" w:rsidP="009C52E0">
      <w:pPr>
        <w:spacing w:after="0" w:line="240" w:lineRule="auto"/>
        <w:rPr>
          <w:rFonts w:ascii="Times New Roman" w:eastAsia="Times New Roman" w:hAnsi="Times New Roman" w:cs="Times New Roman"/>
          <w:sz w:val="24"/>
          <w:szCs w:val="24"/>
        </w:rPr>
      </w:pPr>
      <w:r w:rsidRPr="009C52E0">
        <w:rPr>
          <w:rFonts w:ascii="Times New Roman" w:eastAsia="Times New Roman" w:hAnsi="Times New Roman" w:cs="Times New Roman"/>
          <w:sz w:val="24"/>
          <w:szCs w:val="24"/>
        </w:rPr>
        <w:fldChar w:fldCharType="begin"/>
      </w:r>
      <w:r w:rsidRPr="009C52E0">
        <w:rPr>
          <w:rFonts w:ascii="Times New Roman" w:eastAsia="Times New Roman" w:hAnsi="Times New Roman" w:cs="Times New Roman"/>
          <w:sz w:val="24"/>
          <w:szCs w:val="24"/>
        </w:rPr>
        <w:instrText xml:space="preserve"> HYPERLINK "http://www.corestandards.org/Math/Content/HSA/REI/D/12/" </w:instrText>
      </w:r>
      <w:r w:rsidRPr="009C52E0">
        <w:rPr>
          <w:rFonts w:ascii="Times New Roman" w:eastAsia="Times New Roman" w:hAnsi="Times New Roman" w:cs="Times New Roman"/>
          <w:sz w:val="24"/>
          <w:szCs w:val="24"/>
        </w:rPr>
        <w:fldChar w:fldCharType="separate"/>
      </w:r>
      <w:r w:rsidRPr="009C52E0">
        <w:rPr>
          <w:rFonts w:ascii="Times New Roman" w:eastAsia="Times New Roman" w:hAnsi="Times New Roman" w:cs="Times New Roman"/>
          <w:color w:val="0000FF"/>
          <w:sz w:val="24"/>
          <w:szCs w:val="24"/>
          <w:u w:val="single"/>
        </w:rPr>
        <w:t>CCSS.Math.Content.HSA.REI.D.12</w:t>
      </w:r>
      <w:r w:rsidRPr="009C52E0">
        <w:rPr>
          <w:rFonts w:ascii="Times New Roman" w:eastAsia="Times New Roman" w:hAnsi="Times New Roman" w:cs="Times New Roman"/>
          <w:sz w:val="24"/>
          <w:szCs w:val="24"/>
        </w:rPr>
        <w:fldChar w:fldCharType="end"/>
      </w:r>
      <w:bookmarkEnd w:id="34"/>
      <w:r w:rsidRPr="009C52E0">
        <w:rPr>
          <w:rFonts w:ascii="Times New Roman" w:eastAsia="Times New Roman" w:hAnsi="Times New Roman" w:cs="Times New Roman"/>
          <w:sz w:val="24"/>
          <w:szCs w:val="24"/>
        </w:rPr>
        <w:b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9C52E0" w:rsidRDefault="009C52E0"/>
    <w:sectPr w:rsidR="009C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E0"/>
    <w:rsid w:val="00454361"/>
    <w:rsid w:val="009C52E0"/>
    <w:rsid w:val="00F4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52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52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52E0"/>
    <w:rPr>
      <w:color w:val="0000FF"/>
      <w:u w:val="single"/>
    </w:rPr>
  </w:style>
  <w:style w:type="paragraph" w:customStyle="1" w:styleId="citation">
    <w:name w:val="citation"/>
    <w:basedOn w:val="Normal"/>
    <w:rsid w:val="009C52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52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52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52E0"/>
    <w:rPr>
      <w:color w:val="0000FF"/>
      <w:u w:val="single"/>
    </w:rPr>
  </w:style>
  <w:style w:type="paragraph" w:customStyle="1" w:styleId="citation">
    <w:name w:val="citation"/>
    <w:basedOn w:val="Normal"/>
    <w:rsid w:val="009C5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7266">
      <w:bodyDiv w:val="1"/>
      <w:marLeft w:val="0"/>
      <w:marRight w:val="0"/>
      <w:marTop w:val="0"/>
      <w:marBottom w:val="0"/>
      <w:divBdr>
        <w:top w:val="none" w:sz="0" w:space="0" w:color="auto"/>
        <w:left w:val="none" w:sz="0" w:space="0" w:color="auto"/>
        <w:bottom w:val="none" w:sz="0" w:space="0" w:color="auto"/>
        <w:right w:val="none" w:sz="0" w:space="0" w:color="auto"/>
      </w:divBdr>
      <w:divsChild>
        <w:div w:id="1089044165">
          <w:marLeft w:val="0"/>
          <w:marRight w:val="0"/>
          <w:marTop w:val="0"/>
          <w:marBottom w:val="0"/>
          <w:divBdr>
            <w:top w:val="none" w:sz="0" w:space="0" w:color="auto"/>
            <w:left w:val="none" w:sz="0" w:space="0" w:color="auto"/>
            <w:bottom w:val="none" w:sz="0" w:space="0" w:color="auto"/>
            <w:right w:val="none" w:sz="0" w:space="0" w:color="auto"/>
          </w:divBdr>
        </w:div>
        <w:div w:id="110826224">
          <w:marLeft w:val="0"/>
          <w:marRight w:val="0"/>
          <w:marTop w:val="0"/>
          <w:marBottom w:val="0"/>
          <w:divBdr>
            <w:top w:val="none" w:sz="0" w:space="0" w:color="auto"/>
            <w:left w:val="none" w:sz="0" w:space="0" w:color="auto"/>
            <w:bottom w:val="none" w:sz="0" w:space="0" w:color="auto"/>
            <w:right w:val="none" w:sz="0" w:space="0" w:color="auto"/>
          </w:divBdr>
        </w:div>
        <w:div w:id="545410884">
          <w:marLeft w:val="0"/>
          <w:marRight w:val="0"/>
          <w:marTop w:val="0"/>
          <w:marBottom w:val="0"/>
          <w:divBdr>
            <w:top w:val="none" w:sz="0" w:space="0" w:color="auto"/>
            <w:left w:val="none" w:sz="0" w:space="0" w:color="auto"/>
            <w:bottom w:val="none" w:sz="0" w:space="0" w:color="auto"/>
            <w:right w:val="none" w:sz="0" w:space="0" w:color="auto"/>
          </w:divBdr>
        </w:div>
        <w:div w:id="43914628">
          <w:marLeft w:val="0"/>
          <w:marRight w:val="0"/>
          <w:marTop w:val="0"/>
          <w:marBottom w:val="0"/>
          <w:divBdr>
            <w:top w:val="none" w:sz="0" w:space="0" w:color="auto"/>
            <w:left w:val="none" w:sz="0" w:space="0" w:color="auto"/>
            <w:bottom w:val="none" w:sz="0" w:space="0" w:color="auto"/>
            <w:right w:val="none" w:sz="0" w:space="0" w:color="auto"/>
          </w:divBdr>
        </w:div>
        <w:div w:id="1970477170">
          <w:marLeft w:val="0"/>
          <w:marRight w:val="0"/>
          <w:marTop w:val="0"/>
          <w:marBottom w:val="0"/>
          <w:divBdr>
            <w:top w:val="none" w:sz="0" w:space="0" w:color="auto"/>
            <w:left w:val="none" w:sz="0" w:space="0" w:color="auto"/>
            <w:bottom w:val="none" w:sz="0" w:space="0" w:color="auto"/>
            <w:right w:val="none" w:sz="0" w:space="0" w:color="auto"/>
          </w:divBdr>
        </w:div>
        <w:div w:id="1417365047">
          <w:marLeft w:val="0"/>
          <w:marRight w:val="0"/>
          <w:marTop w:val="0"/>
          <w:marBottom w:val="0"/>
          <w:divBdr>
            <w:top w:val="none" w:sz="0" w:space="0" w:color="auto"/>
            <w:left w:val="none" w:sz="0" w:space="0" w:color="auto"/>
            <w:bottom w:val="none" w:sz="0" w:space="0" w:color="auto"/>
            <w:right w:val="none" w:sz="0" w:space="0" w:color="auto"/>
          </w:divBdr>
        </w:div>
        <w:div w:id="1039668150">
          <w:marLeft w:val="0"/>
          <w:marRight w:val="0"/>
          <w:marTop w:val="0"/>
          <w:marBottom w:val="0"/>
          <w:divBdr>
            <w:top w:val="none" w:sz="0" w:space="0" w:color="auto"/>
            <w:left w:val="none" w:sz="0" w:space="0" w:color="auto"/>
            <w:bottom w:val="none" w:sz="0" w:space="0" w:color="auto"/>
            <w:right w:val="none" w:sz="0" w:space="0" w:color="auto"/>
          </w:divBdr>
        </w:div>
        <w:div w:id="877350632">
          <w:marLeft w:val="0"/>
          <w:marRight w:val="0"/>
          <w:marTop w:val="0"/>
          <w:marBottom w:val="0"/>
          <w:divBdr>
            <w:top w:val="none" w:sz="0" w:space="0" w:color="auto"/>
            <w:left w:val="none" w:sz="0" w:space="0" w:color="auto"/>
            <w:bottom w:val="none" w:sz="0" w:space="0" w:color="auto"/>
            <w:right w:val="none" w:sz="0" w:space="0" w:color="auto"/>
          </w:divBdr>
        </w:div>
        <w:div w:id="662902364">
          <w:marLeft w:val="0"/>
          <w:marRight w:val="0"/>
          <w:marTop w:val="0"/>
          <w:marBottom w:val="0"/>
          <w:divBdr>
            <w:top w:val="none" w:sz="0" w:space="0" w:color="auto"/>
            <w:left w:val="none" w:sz="0" w:space="0" w:color="auto"/>
            <w:bottom w:val="none" w:sz="0" w:space="0" w:color="auto"/>
            <w:right w:val="none" w:sz="0" w:space="0" w:color="auto"/>
          </w:divBdr>
        </w:div>
        <w:div w:id="1544174428">
          <w:marLeft w:val="0"/>
          <w:marRight w:val="0"/>
          <w:marTop w:val="0"/>
          <w:marBottom w:val="0"/>
          <w:divBdr>
            <w:top w:val="none" w:sz="0" w:space="0" w:color="auto"/>
            <w:left w:val="none" w:sz="0" w:space="0" w:color="auto"/>
            <w:bottom w:val="none" w:sz="0" w:space="0" w:color="auto"/>
            <w:right w:val="none" w:sz="0" w:space="0" w:color="auto"/>
          </w:divBdr>
        </w:div>
        <w:div w:id="1694645089">
          <w:marLeft w:val="0"/>
          <w:marRight w:val="0"/>
          <w:marTop w:val="0"/>
          <w:marBottom w:val="0"/>
          <w:divBdr>
            <w:top w:val="none" w:sz="0" w:space="0" w:color="auto"/>
            <w:left w:val="none" w:sz="0" w:space="0" w:color="auto"/>
            <w:bottom w:val="none" w:sz="0" w:space="0" w:color="auto"/>
            <w:right w:val="none" w:sz="0" w:space="0" w:color="auto"/>
          </w:divBdr>
        </w:div>
        <w:div w:id="525101857">
          <w:marLeft w:val="0"/>
          <w:marRight w:val="0"/>
          <w:marTop w:val="0"/>
          <w:marBottom w:val="0"/>
          <w:divBdr>
            <w:top w:val="none" w:sz="0" w:space="0" w:color="auto"/>
            <w:left w:val="none" w:sz="0" w:space="0" w:color="auto"/>
            <w:bottom w:val="none" w:sz="0" w:space="0" w:color="auto"/>
            <w:right w:val="none" w:sz="0" w:space="0" w:color="auto"/>
          </w:divBdr>
        </w:div>
        <w:div w:id="1836720895">
          <w:marLeft w:val="0"/>
          <w:marRight w:val="0"/>
          <w:marTop w:val="0"/>
          <w:marBottom w:val="0"/>
          <w:divBdr>
            <w:top w:val="none" w:sz="0" w:space="0" w:color="auto"/>
            <w:left w:val="none" w:sz="0" w:space="0" w:color="auto"/>
            <w:bottom w:val="none" w:sz="0" w:space="0" w:color="auto"/>
            <w:right w:val="none" w:sz="0" w:space="0" w:color="auto"/>
          </w:divBdr>
        </w:div>
        <w:div w:id="384842891">
          <w:marLeft w:val="0"/>
          <w:marRight w:val="0"/>
          <w:marTop w:val="0"/>
          <w:marBottom w:val="0"/>
          <w:divBdr>
            <w:top w:val="none" w:sz="0" w:space="0" w:color="auto"/>
            <w:left w:val="none" w:sz="0" w:space="0" w:color="auto"/>
            <w:bottom w:val="none" w:sz="0" w:space="0" w:color="auto"/>
            <w:right w:val="none" w:sz="0" w:space="0" w:color="auto"/>
          </w:divBdr>
        </w:div>
      </w:divsChild>
    </w:div>
    <w:div w:id="1008023440">
      <w:bodyDiv w:val="1"/>
      <w:marLeft w:val="0"/>
      <w:marRight w:val="0"/>
      <w:marTop w:val="0"/>
      <w:marBottom w:val="0"/>
      <w:divBdr>
        <w:top w:val="none" w:sz="0" w:space="0" w:color="auto"/>
        <w:left w:val="none" w:sz="0" w:space="0" w:color="auto"/>
        <w:bottom w:val="none" w:sz="0" w:space="0" w:color="auto"/>
        <w:right w:val="none" w:sz="0" w:space="0" w:color="auto"/>
      </w:divBdr>
      <w:divsChild>
        <w:div w:id="279840743">
          <w:marLeft w:val="0"/>
          <w:marRight w:val="0"/>
          <w:marTop w:val="0"/>
          <w:marBottom w:val="0"/>
          <w:divBdr>
            <w:top w:val="none" w:sz="0" w:space="0" w:color="auto"/>
            <w:left w:val="none" w:sz="0" w:space="0" w:color="auto"/>
            <w:bottom w:val="none" w:sz="0" w:space="0" w:color="auto"/>
            <w:right w:val="none" w:sz="0" w:space="0" w:color="auto"/>
          </w:divBdr>
        </w:div>
        <w:div w:id="848644519">
          <w:marLeft w:val="0"/>
          <w:marRight w:val="0"/>
          <w:marTop w:val="0"/>
          <w:marBottom w:val="0"/>
          <w:divBdr>
            <w:top w:val="none" w:sz="0" w:space="0" w:color="auto"/>
            <w:left w:val="none" w:sz="0" w:space="0" w:color="auto"/>
            <w:bottom w:val="none" w:sz="0" w:space="0" w:color="auto"/>
            <w:right w:val="none" w:sz="0" w:space="0" w:color="auto"/>
          </w:divBdr>
        </w:div>
        <w:div w:id="383915719">
          <w:marLeft w:val="0"/>
          <w:marRight w:val="0"/>
          <w:marTop w:val="0"/>
          <w:marBottom w:val="0"/>
          <w:divBdr>
            <w:top w:val="none" w:sz="0" w:space="0" w:color="auto"/>
            <w:left w:val="none" w:sz="0" w:space="0" w:color="auto"/>
            <w:bottom w:val="none" w:sz="0" w:space="0" w:color="auto"/>
            <w:right w:val="none" w:sz="0" w:space="0" w:color="auto"/>
          </w:divBdr>
        </w:div>
        <w:div w:id="1720472987">
          <w:marLeft w:val="0"/>
          <w:marRight w:val="0"/>
          <w:marTop w:val="0"/>
          <w:marBottom w:val="0"/>
          <w:divBdr>
            <w:top w:val="none" w:sz="0" w:space="0" w:color="auto"/>
            <w:left w:val="none" w:sz="0" w:space="0" w:color="auto"/>
            <w:bottom w:val="none" w:sz="0" w:space="0" w:color="auto"/>
            <w:right w:val="none" w:sz="0" w:space="0" w:color="auto"/>
          </w:divBdr>
        </w:div>
      </w:divsChild>
    </w:div>
    <w:div w:id="1424886038">
      <w:bodyDiv w:val="1"/>
      <w:marLeft w:val="0"/>
      <w:marRight w:val="0"/>
      <w:marTop w:val="0"/>
      <w:marBottom w:val="0"/>
      <w:divBdr>
        <w:top w:val="none" w:sz="0" w:space="0" w:color="auto"/>
        <w:left w:val="none" w:sz="0" w:space="0" w:color="auto"/>
        <w:bottom w:val="none" w:sz="0" w:space="0" w:color="auto"/>
        <w:right w:val="none" w:sz="0" w:space="0" w:color="auto"/>
      </w:divBdr>
      <w:divsChild>
        <w:div w:id="714239360">
          <w:marLeft w:val="0"/>
          <w:marRight w:val="0"/>
          <w:marTop w:val="0"/>
          <w:marBottom w:val="0"/>
          <w:divBdr>
            <w:top w:val="none" w:sz="0" w:space="0" w:color="auto"/>
            <w:left w:val="none" w:sz="0" w:space="0" w:color="auto"/>
            <w:bottom w:val="none" w:sz="0" w:space="0" w:color="auto"/>
            <w:right w:val="none" w:sz="0" w:space="0" w:color="auto"/>
          </w:divBdr>
        </w:div>
        <w:div w:id="2000766110">
          <w:marLeft w:val="0"/>
          <w:marRight w:val="0"/>
          <w:marTop w:val="0"/>
          <w:marBottom w:val="0"/>
          <w:divBdr>
            <w:top w:val="none" w:sz="0" w:space="0" w:color="auto"/>
            <w:left w:val="none" w:sz="0" w:space="0" w:color="auto"/>
            <w:bottom w:val="none" w:sz="0" w:space="0" w:color="auto"/>
            <w:right w:val="none" w:sz="0" w:space="0" w:color="auto"/>
          </w:divBdr>
        </w:div>
        <w:div w:id="108281339">
          <w:marLeft w:val="0"/>
          <w:marRight w:val="0"/>
          <w:marTop w:val="0"/>
          <w:marBottom w:val="0"/>
          <w:divBdr>
            <w:top w:val="none" w:sz="0" w:space="0" w:color="auto"/>
            <w:left w:val="none" w:sz="0" w:space="0" w:color="auto"/>
            <w:bottom w:val="none" w:sz="0" w:space="0" w:color="auto"/>
            <w:right w:val="none" w:sz="0" w:space="0" w:color="auto"/>
          </w:divBdr>
        </w:div>
        <w:div w:id="1305353243">
          <w:marLeft w:val="0"/>
          <w:marRight w:val="0"/>
          <w:marTop w:val="0"/>
          <w:marBottom w:val="0"/>
          <w:divBdr>
            <w:top w:val="none" w:sz="0" w:space="0" w:color="auto"/>
            <w:left w:val="none" w:sz="0" w:space="0" w:color="auto"/>
            <w:bottom w:val="none" w:sz="0" w:space="0" w:color="auto"/>
            <w:right w:val="none" w:sz="0" w:space="0" w:color="auto"/>
          </w:divBdr>
        </w:div>
        <w:div w:id="1138570537">
          <w:marLeft w:val="0"/>
          <w:marRight w:val="0"/>
          <w:marTop w:val="0"/>
          <w:marBottom w:val="0"/>
          <w:divBdr>
            <w:top w:val="none" w:sz="0" w:space="0" w:color="auto"/>
            <w:left w:val="none" w:sz="0" w:space="0" w:color="auto"/>
            <w:bottom w:val="none" w:sz="0" w:space="0" w:color="auto"/>
            <w:right w:val="none" w:sz="0" w:space="0" w:color="auto"/>
          </w:divBdr>
        </w:div>
        <w:div w:id="1875075703">
          <w:marLeft w:val="0"/>
          <w:marRight w:val="0"/>
          <w:marTop w:val="0"/>
          <w:marBottom w:val="0"/>
          <w:divBdr>
            <w:top w:val="none" w:sz="0" w:space="0" w:color="auto"/>
            <w:left w:val="none" w:sz="0" w:space="0" w:color="auto"/>
            <w:bottom w:val="none" w:sz="0" w:space="0" w:color="auto"/>
            <w:right w:val="none" w:sz="0" w:space="0" w:color="auto"/>
          </w:divBdr>
        </w:div>
        <w:div w:id="66925467">
          <w:marLeft w:val="0"/>
          <w:marRight w:val="0"/>
          <w:marTop w:val="0"/>
          <w:marBottom w:val="0"/>
          <w:divBdr>
            <w:top w:val="none" w:sz="0" w:space="0" w:color="auto"/>
            <w:left w:val="none" w:sz="0" w:space="0" w:color="auto"/>
            <w:bottom w:val="none" w:sz="0" w:space="0" w:color="auto"/>
            <w:right w:val="none" w:sz="0" w:space="0" w:color="auto"/>
          </w:divBdr>
        </w:div>
        <w:div w:id="1631520025">
          <w:marLeft w:val="0"/>
          <w:marRight w:val="0"/>
          <w:marTop w:val="0"/>
          <w:marBottom w:val="0"/>
          <w:divBdr>
            <w:top w:val="none" w:sz="0" w:space="0" w:color="auto"/>
            <w:left w:val="none" w:sz="0" w:space="0" w:color="auto"/>
            <w:bottom w:val="none" w:sz="0" w:space="0" w:color="auto"/>
            <w:right w:val="none" w:sz="0" w:space="0" w:color="auto"/>
          </w:divBdr>
        </w:div>
        <w:div w:id="360713563">
          <w:marLeft w:val="0"/>
          <w:marRight w:val="0"/>
          <w:marTop w:val="0"/>
          <w:marBottom w:val="0"/>
          <w:divBdr>
            <w:top w:val="none" w:sz="0" w:space="0" w:color="auto"/>
            <w:left w:val="none" w:sz="0" w:space="0" w:color="auto"/>
            <w:bottom w:val="none" w:sz="0" w:space="0" w:color="auto"/>
            <w:right w:val="none" w:sz="0" w:space="0" w:color="auto"/>
          </w:divBdr>
        </w:div>
      </w:divsChild>
    </w:div>
    <w:div w:id="1854222303">
      <w:bodyDiv w:val="1"/>
      <w:marLeft w:val="0"/>
      <w:marRight w:val="0"/>
      <w:marTop w:val="0"/>
      <w:marBottom w:val="0"/>
      <w:divBdr>
        <w:top w:val="none" w:sz="0" w:space="0" w:color="auto"/>
        <w:left w:val="none" w:sz="0" w:space="0" w:color="auto"/>
        <w:bottom w:val="none" w:sz="0" w:space="0" w:color="auto"/>
        <w:right w:val="none" w:sz="0" w:space="0" w:color="auto"/>
      </w:divBdr>
      <w:divsChild>
        <w:div w:id="417136672">
          <w:marLeft w:val="0"/>
          <w:marRight w:val="0"/>
          <w:marTop w:val="0"/>
          <w:marBottom w:val="0"/>
          <w:divBdr>
            <w:top w:val="none" w:sz="0" w:space="0" w:color="auto"/>
            <w:left w:val="none" w:sz="0" w:space="0" w:color="auto"/>
            <w:bottom w:val="none" w:sz="0" w:space="0" w:color="auto"/>
            <w:right w:val="none" w:sz="0" w:space="0" w:color="auto"/>
          </w:divBdr>
        </w:div>
        <w:div w:id="1173568363">
          <w:marLeft w:val="0"/>
          <w:marRight w:val="0"/>
          <w:marTop w:val="0"/>
          <w:marBottom w:val="0"/>
          <w:divBdr>
            <w:top w:val="none" w:sz="0" w:space="0" w:color="auto"/>
            <w:left w:val="none" w:sz="0" w:space="0" w:color="auto"/>
            <w:bottom w:val="none" w:sz="0" w:space="0" w:color="auto"/>
            <w:right w:val="none" w:sz="0" w:space="0" w:color="auto"/>
          </w:divBdr>
        </w:div>
        <w:div w:id="612131562">
          <w:marLeft w:val="0"/>
          <w:marRight w:val="0"/>
          <w:marTop w:val="0"/>
          <w:marBottom w:val="0"/>
          <w:divBdr>
            <w:top w:val="none" w:sz="0" w:space="0" w:color="auto"/>
            <w:left w:val="none" w:sz="0" w:space="0" w:color="auto"/>
            <w:bottom w:val="none" w:sz="0" w:space="0" w:color="auto"/>
            <w:right w:val="none" w:sz="0" w:space="0" w:color="auto"/>
          </w:divBdr>
        </w:div>
        <w:div w:id="1192379967">
          <w:marLeft w:val="0"/>
          <w:marRight w:val="0"/>
          <w:marTop w:val="0"/>
          <w:marBottom w:val="0"/>
          <w:divBdr>
            <w:top w:val="none" w:sz="0" w:space="0" w:color="auto"/>
            <w:left w:val="none" w:sz="0" w:space="0" w:color="auto"/>
            <w:bottom w:val="none" w:sz="0" w:space="0" w:color="auto"/>
            <w:right w:val="none" w:sz="0" w:space="0" w:color="auto"/>
          </w:divBdr>
        </w:div>
        <w:div w:id="2142844746">
          <w:marLeft w:val="0"/>
          <w:marRight w:val="0"/>
          <w:marTop w:val="0"/>
          <w:marBottom w:val="0"/>
          <w:divBdr>
            <w:top w:val="none" w:sz="0" w:space="0" w:color="auto"/>
            <w:left w:val="none" w:sz="0" w:space="0" w:color="auto"/>
            <w:bottom w:val="none" w:sz="0" w:space="0" w:color="auto"/>
            <w:right w:val="none" w:sz="0" w:space="0" w:color="auto"/>
          </w:divBdr>
        </w:div>
        <w:div w:id="694619264">
          <w:marLeft w:val="0"/>
          <w:marRight w:val="0"/>
          <w:marTop w:val="0"/>
          <w:marBottom w:val="0"/>
          <w:divBdr>
            <w:top w:val="none" w:sz="0" w:space="0" w:color="auto"/>
            <w:left w:val="none" w:sz="0" w:space="0" w:color="auto"/>
            <w:bottom w:val="none" w:sz="0" w:space="0" w:color="auto"/>
            <w:right w:val="none" w:sz="0" w:space="0" w:color="auto"/>
          </w:divBdr>
        </w:div>
        <w:div w:id="37677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Gardner</dc:creator>
  <cp:lastModifiedBy>Atsuko Fukue</cp:lastModifiedBy>
  <cp:revision>2</cp:revision>
  <dcterms:created xsi:type="dcterms:W3CDTF">2017-01-09T16:52:00Z</dcterms:created>
  <dcterms:modified xsi:type="dcterms:W3CDTF">2017-01-09T16:52:00Z</dcterms:modified>
</cp:coreProperties>
</file>